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22" w:rsidRPr="00A5686C" w:rsidRDefault="00291A22" w:rsidP="00C70C8A">
      <w:pPr>
        <w:spacing w:after="120" w:line="240" w:lineRule="atLeast"/>
        <w:jc w:val="center"/>
        <w:rPr>
          <w:rFonts w:ascii="Arial" w:hAnsi="Arial" w:cs="Arial"/>
          <w:b/>
          <w:caps/>
          <w:sz w:val="28"/>
          <w:szCs w:val="28"/>
          <w:lang w:eastAsia="cs-CZ"/>
        </w:rPr>
      </w:pPr>
      <w:r w:rsidRPr="00A5686C">
        <w:rPr>
          <w:rFonts w:ascii="Arial" w:hAnsi="Arial" w:cs="Arial"/>
          <w:b/>
          <w:caps/>
          <w:sz w:val="28"/>
          <w:szCs w:val="28"/>
          <w:lang w:eastAsia="cs-CZ"/>
        </w:rPr>
        <w:t>Informace o zpracování osobních údajů</w:t>
      </w:r>
    </w:p>
    <w:p w:rsidR="00291A22" w:rsidRPr="00A5686C" w:rsidRDefault="00291A22" w:rsidP="00C70C8A">
      <w:pPr>
        <w:pStyle w:val="Heading2"/>
        <w:spacing w:before="0" w:after="0" w:line="288" w:lineRule="auto"/>
        <w:jc w:val="center"/>
        <w:rPr>
          <w:i w:val="0"/>
          <w:iCs w:val="0"/>
          <w:sz w:val="22"/>
          <w:szCs w:val="22"/>
        </w:rPr>
      </w:pPr>
      <w:r w:rsidRPr="00A5686C">
        <w:rPr>
          <w:i w:val="0"/>
          <w:iCs w:val="0"/>
          <w:sz w:val="22"/>
          <w:szCs w:val="22"/>
        </w:rPr>
        <w:t>pro uchazeče o zaměstnání na pracovní pozici strážník MP statutárního města Olomouce</w:t>
      </w:r>
    </w:p>
    <w:p w:rsidR="00291A22" w:rsidRPr="00A5686C" w:rsidRDefault="00291A22" w:rsidP="00C70C8A">
      <w:pPr>
        <w:jc w:val="both"/>
        <w:rPr>
          <w:rFonts w:ascii="Arial" w:hAnsi="Arial" w:cs="Arial"/>
          <w:lang w:eastAsia="cs-CZ"/>
        </w:rPr>
      </w:pPr>
    </w:p>
    <w:p w:rsidR="00291A22" w:rsidRPr="00A5686C" w:rsidRDefault="00291A22" w:rsidP="00C70C8A">
      <w:pPr>
        <w:pStyle w:val="odrka1"/>
        <w:numPr>
          <w:ilvl w:val="0"/>
          <w:numId w:val="0"/>
        </w:numPr>
        <w:spacing w:before="120" w:line="240" w:lineRule="atLeast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>Správcem Vašich osobních údajů je statutární město Olomouc, IČO 00299308, Horní náměstí 583, 779 11 Olomouc</w:t>
      </w:r>
    </w:p>
    <w:p w:rsidR="00291A22" w:rsidRPr="00A5686C" w:rsidRDefault="00291A22" w:rsidP="0067166D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Style w:val="textplain"/>
          <w:rFonts w:ascii="Times New Roman" w:hAnsi="Times New Roman"/>
          <w:bCs/>
          <w:sz w:val="20"/>
          <w:szCs w:val="20"/>
        </w:rPr>
        <w:t xml:space="preserve">Pověřencem pro ochranu osobních údajů je Mgr. Adam Štěpánek, </w:t>
      </w:r>
      <w:r w:rsidRPr="00A5686C">
        <w:rPr>
          <w:rFonts w:ascii="Times New Roman" w:hAnsi="Times New Roman"/>
          <w:sz w:val="20"/>
          <w:szCs w:val="20"/>
        </w:rPr>
        <w:t xml:space="preserve">Magistrát města Olomouce, Odbor právní, Hynaisova 10, Kancelář: 3/301, Tel.: </w:t>
      </w:r>
      <w:hyperlink r:id="rId5" w:history="1">
        <w:r w:rsidRPr="00A5686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+420 588 488 268</w:t>
        </w:r>
      </w:hyperlink>
      <w:r w:rsidRPr="00A5686C">
        <w:rPr>
          <w:rFonts w:ascii="Times New Roman" w:hAnsi="Times New Roman"/>
          <w:sz w:val="20"/>
          <w:szCs w:val="20"/>
        </w:rPr>
        <w:t xml:space="preserve">, E-mail: </w:t>
      </w:r>
      <w:hyperlink r:id="rId6" w:history="1">
        <w:r w:rsidRPr="00A5686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adam.stepanek@olomouc.eu</w:t>
        </w:r>
      </w:hyperlink>
      <w:r w:rsidRPr="00A5686C">
        <w:rPr>
          <w:rFonts w:ascii="Times New Roman" w:hAnsi="Times New Roman"/>
          <w:sz w:val="20"/>
          <w:szCs w:val="20"/>
        </w:rPr>
        <w:t xml:space="preserve"> . </w:t>
      </w:r>
    </w:p>
    <w:p w:rsidR="00291A22" w:rsidRPr="00A5686C" w:rsidRDefault="00291A22" w:rsidP="00C70C8A">
      <w:pPr>
        <w:jc w:val="both"/>
        <w:rPr>
          <w:rStyle w:val="textplain"/>
          <w:rFonts w:ascii="Times New Roman" w:hAnsi="Times New Roman"/>
          <w:bCs/>
          <w:sz w:val="20"/>
          <w:szCs w:val="20"/>
        </w:rPr>
      </w:pPr>
      <w:r w:rsidRPr="00A5686C">
        <w:rPr>
          <w:rStyle w:val="textplain"/>
          <w:rFonts w:ascii="Times New Roman" w:hAnsi="Times New Roman"/>
          <w:bCs/>
          <w:sz w:val="20"/>
          <w:szCs w:val="20"/>
        </w:rPr>
        <w:t>Vámi poskytnuté osobní údaje budou zpracovávány pro účely výběrového řízení, výběru osob ucházejících se</w:t>
      </w:r>
      <w:r>
        <w:rPr>
          <w:rStyle w:val="textplain"/>
          <w:rFonts w:ascii="Times New Roman" w:hAnsi="Times New Roman"/>
          <w:bCs/>
          <w:sz w:val="20"/>
          <w:szCs w:val="20"/>
        </w:rPr>
        <w:br/>
      </w:r>
      <w:r w:rsidRPr="00A5686C">
        <w:rPr>
          <w:rStyle w:val="textplain"/>
          <w:rFonts w:ascii="Times New Roman" w:hAnsi="Times New Roman"/>
          <w:bCs/>
          <w:sz w:val="20"/>
          <w:szCs w:val="20"/>
        </w:rPr>
        <w:t>o zaměstnání, na základě zákonného požadavku souvisejícího s výběrovým řízením a z důvodu oprávněného zájmu správce. Jedná se zejména o jméno, příjmení, titul, datum narození, státní příslušnost, kontaktní adresu, telefon, email, adresu trvalého pobytu, údaje o vzdělání, osobní údaje a obsah evidencí Rejstříku trestů, předchozí pracovní zkušenosti, znalosti a dovednosti související s výkonem Vámi požadované práce.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 xml:space="preserve">Za </w:t>
      </w:r>
      <w:r w:rsidRPr="00A5686C">
        <w:rPr>
          <w:rStyle w:val="textplain"/>
          <w:rFonts w:ascii="Times New Roman" w:hAnsi="Times New Roman"/>
          <w:bCs/>
          <w:sz w:val="20"/>
          <w:szCs w:val="20"/>
        </w:rPr>
        <w:t>účelem</w:t>
      </w:r>
      <w:r w:rsidRPr="00A5686C">
        <w:rPr>
          <w:rFonts w:ascii="Times New Roman" w:hAnsi="Times New Roman"/>
          <w:sz w:val="20"/>
          <w:szCs w:val="20"/>
        </w:rPr>
        <w:t xml:space="preserve"> ověření splnění zákonné podmínky Vaší </w:t>
      </w:r>
      <w:r w:rsidRPr="00A5686C">
        <w:rPr>
          <w:rFonts w:ascii="Times New Roman" w:hAnsi="Times New Roman"/>
          <w:b/>
          <w:bCs/>
          <w:sz w:val="20"/>
          <w:szCs w:val="20"/>
        </w:rPr>
        <w:t>bezúhonnosti</w:t>
      </w:r>
      <w:r w:rsidRPr="00A5686C">
        <w:rPr>
          <w:rFonts w:ascii="Times New Roman" w:hAnsi="Times New Roman"/>
          <w:sz w:val="20"/>
          <w:szCs w:val="20"/>
        </w:rPr>
        <w:t xml:space="preserve"> je statutární město Olomouc povinno dle § 4a zákona o obecní policii ověřit tuto skutečnost prostřednictvím opisu z evidence Rejstřík trestů, které si samo</w:t>
      </w:r>
      <w:r>
        <w:rPr>
          <w:rFonts w:ascii="Times New Roman" w:hAnsi="Times New Roman"/>
          <w:sz w:val="20"/>
          <w:szCs w:val="20"/>
        </w:rPr>
        <w:br/>
      </w:r>
      <w:r w:rsidRPr="00A5686C">
        <w:rPr>
          <w:rFonts w:ascii="Times New Roman" w:hAnsi="Times New Roman"/>
          <w:sz w:val="20"/>
          <w:szCs w:val="20"/>
        </w:rPr>
        <w:t xml:space="preserve">za tímto účelem vyžádá. </w:t>
      </w:r>
    </w:p>
    <w:p w:rsidR="00291A22" w:rsidRPr="00A5686C" w:rsidRDefault="00291A22" w:rsidP="00C70C8A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A5686C">
        <w:rPr>
          <w:rFonts w:ascii="Times New Roman" w:hAnsi="Times New Roman"/>
          <w:i/>
          <w:iCs/>
          <w:sz w:val="20"/>
          <w:szCs w:val="20"/>
        </w:rPr>
        <w:t>Upozorňujeme, že v opisu (na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5686C">
        <w:rPr>
          <w:rFonts w:ascii="Times New Roman" w:hAnsi="Times New Roman"/>
          <w:i/>
          <w:iCs/>
          <w:sz w:val="20"/>
          <w:szCs w:val="20"/>
        </w:rPr>
        <w:t xml:space="preserve">rozdíl od výpisu) z evidence Rejstřík trestů jsou uvedeny </w:t>
      </w:r>
      <w:r w:rsidRPr="00A5686C">
        <w:rPr>
          <w:rFonts w:ascii="Times New Roman" w:hAnsi="Times New Roman"/>
          <w:i/>
          <w:iCs/>
          <w:sz w:val="20"/>
          <w:szCs w:val="20"/>
          <w:u w:val="single"/>
        </w:rPr>
        <w:t>všechny údaje</w:t>
      </w:r>
      <w:r w:rsidRPr="00A5686C">
        <w:rPr>
          <w:rFonts w:ascii="Times New Roman" w:hAnsi="Times New Roman"/>
          <w:i/>
          <w:iCs/>
          <w:sz w:val="20"/>
          <w:szCs w:val="20"/>
        </w:rPr>
        <w:t xml:space="preserve"> o každém Vašem případném odsouzení, průběhu výkonu trestu a ochranného opatření, i údaje o zahlazení odsouzení, podmíněném zastavení trestního stíhání nebo podmíněném odložení návrhu na potrestání.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 xml:space="preserve">Za účelem ověření Vaší </w:t>
      </w:r>
      <w:r w:rsidRPr="00A5686C">
        <w:rPr>
          <w:rFonts w:ascii="Times New Roman" w:hAnsi="Times New Roman"/>
          <w:b/>
          <w:bCs/>
          <w:sz w:val="20"/>
          <w:szCs w:val="20"/>
        </w:rPr>
        <w:t>spolehlivosti</w:t>
      </w:r>
      <w:r w:rsidRPr="00A5686C">
        <w:rPr>
          <w:rFonts w:ascii="Times New Roman" w:hAnsi="Times New Roman"/>
          <w:sz w:val="20"/>
          <w:szCs w:val="20"/>
        </w:rPr>
        <w:t xml:space="preserve"> je statutární město Olomouc dle § 4b zákona o obecní policii oprávněno si ověřit pravdivost údajů z Vašeho četného prohlášení o spolehlivosti prostřednictvím vyžádaného opisu z evidence přestupků Rejstříku trestů, které si samo za tímto účelem vyžádá.   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>Vaše nezbytné osobní údaje nebudou předávány třetím subjektům.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>Osobní údaje budou zpracovávány zaměstnanci členy výběrové komise, určeným zaměstnancem MP – personalistou a pracovníky Magistrátu města Olomouce, Odboru kanceláře tajemníka, oddělení personálního</w:t>
      </w:r>
      <w:r>
        <w:rPr>
          <w:rFonts w:ascii="Times New Roman" w:hAnsi="Times New Roman"/>
          <w:sz w:val="20"/>
          <w:szCs w:val="20"/>
        </w:rPr>
        <w:br/>
      </w:r>
      <w:bookmarkStart w:id="0" w:name="_GoBack"/>
      <w:bookmarkEnd w:id="0"/>
      <w:r w:rsidRPr="00A5686C">
        <w:rPr>
          <w:rFonts w:ascii="Times New Roman" w:hAnsi="Times New Roman"/>
          <w:sz w:val="20"/>
          <w:szCs w:val="20"/>
        </w:rPr>
        <w:t>a právního. Osobní údaje budou v listinné podobě uloženy po dobu výběrového řízení u určeného zaměstnance MP – personalisty a poté v případě úspěšného výběrového řízení na Magistrátu města Olomouce, Odboru kanceláře tajemníka, oddělení personálním a právním.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>Vaše osobní údaje budou zpracovávány pouze po dobu trvání výběrového řízení. V případě, že na pracovní pozici strážníka nebudete vybráni, budou Vaše osobní údaje zlikvidovány nebo Vám budou vráceny, vyjma závěru psychologických testů, které budou dále uchovávány po dobu 1 roku z důvodu oprávněných zájmů správce.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>Máte právo od Správce požadovat přístup ke svým osobním údajům, jejich opravu nebo výmaz, popř. omezení zpracování, a vznést námitku proti zpracování, jakož i právo na přenositelnost údajů. Vaše požadavky budou vždy řádně posouzeny a vypořádány v souladu s příslušnými ustanoveními GDPR.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>Máte také právo podat stížnost u Úřadu pro ochranu osobních údajů.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 xml:space="preserve">V případě, že by správce hodlal Vaše osobní údaje zpracovávat pro jiný účel, než pro který byly shromážděny, budete o tomto jiném účelu i dalších souvisejících skutečnostech vždy předem informování a dále bude postupováno v souladu s právními předpisy. </w:t>
      </w:r>
    </w:p>
    <w:p w:rsidR="00291A22" w:rsidRPr="00A5686C" w:rsidRDefault="00291A22" w:rsidP="00C70C8A">
      <w:pPr>
        <w:jc w:val="both"/>
        <w:rPr>
          <w:rFonts w:ascii="Times New Roman" w:hAnsi="Times New Roman"/>
          <w:sz w:val="20"/>
          <w:szCs w:val="20"/>
        </w:rPr>
      </w:pPr>
      <w:r w:rsidRPr="00A5686C">
        <w:rPr>
          <w:rFonts w:ascii="Times New Roman" w:hAnsi="Times New Roman"/>
          <w:sz w:val="20"/>
          <w:szCs w:val="20"/>
        </w:rPr>
        <w:t>Svá práva nebo dotazy či připomínky uplatňujte u pověřence pro ochranu osobních údajů.</w:t>
      </w:r>
    </w:p>
    <w:sectPr w:rsidR="00291A22" w:rsidRPr="00A5686C" w:rsidSect="0047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1A33"/>
    <w:multiLevelType w:val="hybridMultilevel"/>
    <w:tmpl w:val="AA78444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43D"/>
    <w:rsid w:val="001449D8"/>
    <w:rsid w:val="0023143D"/>
    <w:rsid w:val="00262689"/>
    <w:rsid w:val="00291A22"/>
    <w:rsid w:val="002D69AD"/>
    <w:rsid w:val="00474423"/>
    <w:rsid w:val="0059256E"/>
    <w:rsid w:val="0067166D"/>
    <w:rsid w:val="009815EF"/>
    <w:rsid w:val="009F30CB"/>
    <w:rsid w:val="00A5686C"/>
    <w:rsid w:val="00AB4848"/>
    <w:rsid w:val="00B1317A"/>
    <w:rsid w:val="00B361F8"/>
    <w:rsid w:val="00C70C8A"/>
    <w:rsid w:val="00FA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8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C8A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0C8A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customStyle="1" w:styleId="odrka1">
    <w:name w:val="odrážka 1)"/>
    <w:basedOn w:val="ListParagraph"/>
    <w:uiPriority w:val="99"/>
    <w:rsid w:val="00C70C8A"/>
    <w:pPr>
      <w:numPr>
        <w:numId w:val="1"/>
      </w:numPr>
      <w:tabs>
        <w:tab w:val="num" w:pos="360"/>
      </w:tabs>
      <w:spacing w:before="200" w:after="0" w:line="288" w:lineRule="auto"/>
      <w:ind w:firstLine="0"/>
      <w:contextualSpacing w:val="0"/>
      <w:jc w:val="both"/>
    </w:pPr>
    <w:rPr>
      <w:rFonts w:ascii="Arial" w:eastAsia="Times New Roman" w:hAnsi="Arial"/>
    </w:rPr>
  </w:style>
  <w:style w:type="character" w:customStyle="1" w:styleId="textplain">
    <w:name w:val="textplain"/>
    <w:uiPriority w:val="99"/>
    <w:rsid w:val="00C70C8A"/>
  </w:style>
  <w:style w:type="paragraph" w:styleId="ListParagraph">
    <w:name w:val="List Paragraph"/>
    <w:basedOn w:val="Normal"/>
    <w:uiPriority w:val="99"/>
    <w:qFormat/>
    <w:rsid w:val="00C70C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716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.stepanek@olomouc.eu" TargetMode="External"/><Relationship Id="rId5" Type="http://schemas.openxmlformats.org/officeDocument/2006/relationships/hyperlink" Target="tel:+420588488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491</Words>
  <Characters>2898</Characters>
  <Application>Microsoft Office Outlook</Application>
  <DocSecurity>0</DocSecurity>
  <Lines>0</Lines>
  <Paragraphs>0</Paragraphs>
  <ScaleCrop>false</ScaleCrop>
  <Company>MMOL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Masnicakova Blanka</dc:creator>
  <cp:keywords/>
  <dc:description/>
  <cp:lastModifiedBy>mpo_marvl</cp:lastModifiedBy>
  <cp:revision>8</cp:revision>
  <dcterms:created xsi:type="dcterms:W3CDTF">2021-02-16T05:24:00Z</dcterms:created>
  <dcterms:modified xsi:type="dcterms:W3CDTF">2021-02-24T09:36:00Z</dcterms:modified>
</cp:coreProperties>
</file>