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F602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212" w:type="dxa"/>
          </w:tcPr>
          <w:p w:rsidR="008F6028" w:rsidRDefault="007377A3">
            <w:pPr>
              <w:pStyle w:val="nadpis"/>
            </w:pPr>
            <w:r>
              <w:t>VÝPIS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  <w:tr w:rsidR="000D3817" w:rsidRPr="00D363CB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0D3817" w:rsidRPr="000E2356" w:rsidRDefault="0084351C" w:rsidP="000E2356">
            <w:pPr>
              <w:pStyle w:val="nzvy"/>
            </w:pPr>
            <w:r>
              <w:t>z 56. schůze Rady města Olomouce, konané dne 10. 8. 2020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212" w:type="dxa"/>
          </w:tcPr>
          <w:p w:rsidR="008F6028" w:rsidRDefault="008F6028">
            <w:pPr>
              <w:pStyle w:val="przdn"/>
            </w:pP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F602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F6028" w:rsidRDefault="0084351C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75" w:type="dxa"/>
          </w:tcPr>
          <w:p w:rsidR="008F6028" w:rsidRDefault="0084351C">
            <w:pPr>
              <w:pStyle w:val="nadpis2"/>
              <w:rPr>
                <w:sz w:val="28"/>
              </w:rPr>
            </w:pPr>
            <w:r>
              <w:rPr>
                <w:sz w:val="28"/>
              </w:rPr>
              <w:t xml:space="preserve">Andělská – zahrádkářská kolonie 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F6028" w:rsidRDefault="008F6028" w:rsidP="000E2356">
            <w:pPr>
              <w:pStyle w:val="text"/>
            </w:pPr>
            <w:r>
              <w:t>Rada města Olomouce po projednání:</w:t>
            </w: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F6028" w:rsidTr="000E682C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F6028" w:rsidRDefault="0084351C">
            <w:pPr>
              <w:pStyle w:val="nzvy3"/>
            </w:pPr>
            <w:r>
              <w:t>1.</w:t>
            </w:r>
          </w:p>
        </w:tc>
        <w:tc>
          <w:tcPr>
            <w:tcW w:w="8575" w:type="dxa"/>
          </w:tcPr>
          <w:p w:rsidR="008F6028" w:rsidRDefault="0084351C">
            <w:pPr>
              <w:pStyle w:val="nzvy3"/>
            </w:pPr>
            <w:r>
              <w:t>bere na vědomí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F6028" w:rsidRPr="0084351C" w:rsidRDefault="0084351C" w:rsidP="0084351C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84351C">
              <w:rPr>
                <w:sz w:val="22"/>
                <w:szCs w:val="22"/>
                <w:lang w:val="cs-CZ"/>
              </w:rPr>
              <w:t>předloženou důvodovou zprávu</w:t>
            </w:r>
          </w:p>
        </w:tc>
      </w:tr>
    </w:tbl>
    <w:p w:rsidR="008F6028" w:rsidRDefault="008F602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5"/>
      </w:tblGrid>
      <w:tr w:rsidR="0084351C" w:rsidTr="00A2687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84351C" w:rsidRDefault="00284768" w:rsidP="00A26876">
            <w:pPr>
              <w:pStyle w:val="nzvy3"/>
            </w:pPr>
            <w:r>
              <w:t>2.</w:t>
            </w:r>
          </w:p>
        </w:tc>
        <w:tc>
          <w:tcPr>
            <w:tcW w:w="8575" w:type="dxa"/>
          </w:tcPr>
          <w:p w:rsidR="0084351C" w:rsidRDefault="00284768" w:rsidP="00A26876">
            <w:pPr>
              <w:pStyle w:val="nzvy3"/>
            </w:pPr>
            <w:r>
              <w:t>schvaluje</w:t>
            </w:r>
          </w:p>
        </w:tc>
      </w:tr>
      <w:tr w:rsidR="0084351C" w:rsidTr="00A26876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</w:tcPr>
          <w:p w:rsidR="0084351C" w:rsidRPr="00284768" w:rsidRDefault="00284768" w:rsidP="00284768">
            <w:pPr>
              <w:pStyle w:val="Normal"/>
              <w:spacing w:after="119"/>
              <w:jc w:val="both"/>
              <w:rPr>
                <w:sz w:val="22"/>
                <w:szCs w:val="22"/>
                <w:lang w:val="cs-CZ"/>
              </w:rPr>
            </w:pPr>
            <w:r w:rsidRPr="00284768">
              <w:rPr>
                <w:sz w:val="22"/>
                <w:szCs w:val="22"/>
                <w:lang w:val="cs-CZ"/>
              </w:rPr>
              <w:t>uzavření smlouvy o uzavření budoucích smluv o připojení odběrných elektrických zařízení k distribuční soustavě se společností ČEZ Distribuce, a.s.</w:t>
            </w:r>
          </w:p>
        </w:tc>
      </w:tr>
    </w:tbl>
    <w:p w:rsidR="0084351C" w:rsidRDefault="0084351C" w:rsidP="008435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8F6028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8F6028" w:rsidRDefault="008F6028" w:rsidP="000E2356">
            <w:pPr>
              <w:pStyle w:val="text"/>
            </w:pPr>
            <w:r>
              <w:t>Předložil:</w:t>
            </w:r>
          </w:p>
        </w:tc>
        <w:tc>
          <w:tcPr>
            <w:tcW w:w="7582" w:type="dxa"/>
          </w:tcPr>
          <w:p w:rsidR="008F6028" w:rsidRDefault="00CE5981" w:rsidP="000E2356">
            <w:pPr>
              <w:pStyle w:val="text"/>
            </w:pPr>
            <w:r>
              <w:t>Major Martin, JUDr., MBA, náměstek primátora</w:t>
            </w:r>
          </w:p>
        </w:tc>
      </w:tr>
      <w:tr w:rsidR="0035291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352919" w:rsidRDefault="00352919" w:rsidP="000E2356">
            <w:pPr>
              <w:pStyle w:val="text"/>
            </w:pPr>
            <w:r>
              <w:t>Bod programu:</w:t>
            </w:r>
          </w:p>
        </w:tc>
        <w:tc>
          <w:tcPr>
            <w:tcW w:w="7582" w:type="dxa"/>
          </w:tcPr>
          <w:p w:rsidR="00352919" w:rsidRDefault="00CE5981" w:rsidP="000E2356">
            <w:pPr>
              <w:pStyle w:val="text"/>
            </w:pPr>
            <w:r>
              <w:t>15.</w:t>
            </w:r>
          </w:p>
        </w:tc>
      </w:tr>
    </w:tbl>
    <w:p w:rsidR="008F6028" w:rsidRDefault="008F6028" w:rsidP="000E2356">
      <w:pPr>
        <w:pStyle w:val="nzvy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212" w:type="dxa"/>
            <w:gridSpan w:val="2"/>
          </w:tcPr>
          <w:p w:rsidR="008F6028" w:rsidRDefault="008F6028">
            <w:pPr>
              <w:pStyle w:val="przdn"/>
            </w:pP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D72241" w:rsidRDefault="00D72241">
            <w:pPr>
              <w:pStyle w:val="nzvy3"/>
            </w:pPr>
            <w:r>
              <w:t>Mgr. Miroslav Žbánek, MPA v. r.</w:t>
            </w:r>
          </w:p>
          <w:p w:rsidR="008F6028" w:rsidRDefault="00D72241">
            <w:pPr>
              <w:pStyle w:val="nzvy3"/>
            </w:pPr>
            <w:r>
              <w:t>primátor města Olomouce</w:t>
            </w:r>
          </w:p>
        </w:tc>
        <w:tc>
          <w:tcPr>
            <w:tcW w:w="4039" w:type="dxa"/>
          </w:tcPr>
          <w:p w:rsidR="00D72241" w:rsidRDefault="00D72241">
            <w:pPr>
              <w:pStyle w:val="nzvy3"/>
            </w:pPr>
            <w:r>
              <w:t>JUDr. Martin Major, MBA v. r.</w:t>
            </w:r>
          </w:p>
          <w:p w:rsidR="008F6028" w:rsidRDefault="00D72241">
            <w:pPr>
              <w:pStyle w:val="nzvy3"/>
            </w:pPr>
            <w:r>
              <w:t>1. náměstek primátora</w:t>
            </w:r>
          </w:p>
        </w:tc>
      </w:tr>
      <w:tr w:rsidR="008F6028">
        <w:tblPrEx>
          <w:tblCellMar>
            <w:top w:w="0" w:type="dxa"/>
            <w:bottom w:w="0" w:type="dxa"/>
          </w:tblCellMar>
        </w:tblPrEx>
        <w:tc>
          <w:tcPr>
            <w:tcW w:w="5173" w:type="dxa"/>
          </w:tcPr>
          <w:p w:rsidR="008F6028" w:rsidRDefault="008F6028">
            <w:pPr>
              <w:pStyle w:val="nzvy3"/>
            </w:pPr>
            <w:bookmarkStart w:id="0" w:name="_GoBack" w:colFirst="1" w:colLast="1"/>
          </w:p>
        </w:tc>
        <w:tc>
          <w:tcPr>
            <w:tcW w:w="4039" w:type="dxa"/>
          </w:tcPr>
          <w:p w:rsidR="008F6028" w:rsidRDefault="008F6028">
            <w:pPr>
              <w:pStyle w:val="nzvy3"/>
            </w:pPr>
          </w:p>
        </w:tc>
      </w:tr>
      <w:bookmarkEnd w:id="0"/>
    </w:tbl>
    <w:p w:rsidR="008F6028" w:rsidRDefault="008F6028" w:rsidP="000E2356">
      <w:pPr>
        <w:pStyle w:val="nzvy"/>
      </w:pPr>
    </w:p>
    <w:sectPr w:rsidR="008F602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F2" w:rsidRDefault="001F4EF2">
      <w:r>
        <w:separator/>
      </w:r>
    </w:p>
  </w:endnote>
  <w:endnote w:type="continuationSeparator" w:id="0">
    <w:p w:rsidR="001F4EF2" w:rsidRDefault="001F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8F60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8F60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28" w:rsidRDefault="008F60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6028" w:rsidRDefault="008F60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F2" w:rsidRDefault="001F4EF2">
      <w:r>
        <w:separator/>
      </w:r>
    </w:p>
  </w:footnote>
  <w:footnote w:type="continuationSeparator" w:id="0">
    <w:p w:rsidR="001F4EF2" w:rsidRDefault="001F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67"/>
    <w:rsid w:val="000D3817"/>
    <w:rsid w:val="000E2356"/>
    <w:rsid w:val="000E682C"/>
    <w:rsid w:val="001808DB"/>
    <w:rsid w:val="001F4EF2"/>
    <w:rsid w:val="00284768"/>
    <w:rsid w:val="00330681"/>
    <w:rsid w:val="00352919"/>
    <w:rsid w:val="0039290B"/>
    <w:rsid w:val="003B3DF6"/>
    <w:rsid w:val="00511BEC"/>
    <w:rsid w:val="00570304"/>
    <w:rsid w:val="005A3E6B"/>
    <w:rsid w:val="00624B7B"/>
    <w:rsid w:val="006E4087"/>
    <w:rsid w:val="00731C67"/>
    <w:rsid w:val="007377A3"/>
    <w:rsid w:val="0084351C"/>
    <w:rsid w:val="008A3BD2"/>
    <w:rsid w:val="008F6028"/>
    <w:rsid w:val="00BD1E67"/>
    <w:rsid w:val="00BF7C01"/>
    <w:rsid w:val="00C310E8"/>
    <w:rsid w:val="00C51A35"/>
    <w:rsid w:val="00C67D0F"/>
    <w:rsid w:val="00C75DFF"/>
    <w:rsid w:val="00CD2C93"/>
    <w:rsid w:val="00CE5981"/>
    <w:rsid w:val="00D363CB"/>
    <w:rsid w:val="00D72241"/>
    <w:rsid w:val="00E0347B"/>
    <w:rsid w:val="00E54A7D"/>
    <w:rsid w:val="00E97825"/>
    <w:rsid w:val="00F67DC2"/>
    <w:rsid w:val="00F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3BD2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0E2356"/>
    <w:pPr>
      <w:jc w:val="center"/>
    </w:pPr>
    <w:rPr>
      <w:b/>
      <w:sz w:val="28"/>
      <w:szCs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843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A3BD2"/>
    <w:rPr>
      <w:rFonts w:ascii="Arial" w:hAnsi="Arial"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0E2356"/>
    <w:pPr>
      <w:jc w:val="center"/>
    </w:pPr>
    <w:rPr>
      <w:b/>
      <w:sz w:val="28"/>
      <w:szCs w:val="28"/>
      <w:u w:val="single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pPr>
      <w:jc w:val="left"/>
    </w:pPr>
    <w:rPr>
      <w:caps w:val="0"/>
      <w:sz w:val="24"/>
      <w:u w:val="single"/>
    </w:rPr>
  </w:style>
  <w:style w:type="paragraph" w:customStyle="1" w:styleId="nzvy3">
    <w:name w:val="názvy3"/>
    <w:basedOn w:val="nadpis2"/>
    <w:rPr>
      <w:sz w:val="22"/>
      <w:u w:val="none"/>
    </w:rPr>
  </w:style>
  <w:style w:type="paragraph" w:customStyle="1" w:styleId="przdn">
    <w:name w:val="prázdné"/>
    <w:basedOn w:val="nadpis"/>
    <w:autoRedefine/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 w:val="0"/>
      <w:sz w:val="24"/>
      <w:u w:val="none"/>
    </w:rPr>
  </w:style>
  <w:style w:type="character" w:styleId="slostrnky">
    <w:name w:val="page number"/>
    <w:basedOn w:val="Standardnpsmoodstavce"/>
  </w:style>
  <w:style w:type="paragraph" w:customStyle="1" w:styleId="Normal">
    <w:name w:val="[Normal]"/>
    <w:rsid w:val="008435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s1\IntraDoc\Sablony\VypisUsneseni_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VypisUsneseni_R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Usnesení2</vt:lpstr>
    </vt:vector>
  </TitlesOfParts>
  <Company>MMOL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Usnesení2</dc:title>
  <dc:creator>Holoušová Hana</dc:creator>
  <cp:lastModifiedBy>Holoušová Hana</cp:lastModifiedBy>
  <cp:revision>2</cp:revision>
  <cp:lastPrinted>2000-05-23T11:15:00Z</cp:lastPrinted>
  <dcterms:created xsi:type="dcterms:W3CDTF">2020-08-19T12:35:00Z</dcterms:created>
  <dcterms:modified xsi:type="dcterms:W3CDTF">2020-08-19T12:35:00Z</dcterms:modified>
</cp:coreProperties>
</file>