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76" w:rsidRDefault="00F34476" w:rsidP="005401C1">
      <w:pPr>
        <w:pStyle w:val="Nadpis2"/>
        <w:rPr>
          <w:rFonts w:ascii="Calibri" w:hAnsi="Calibri" w:cs="Calibri"/>
          <w:szCs w:val="32"/>
        </w:rPr>
      </w:pPr>
      <w:r w:rsidRPr="005420B3">
        <w:rPr>
          <w:rFonts w:ascii="Calibri" w:hAnsi="Calibri" w:cs="Calibri"/>
          <w:szCs w:val="32"/>
        </w:rPr>
        <w:t>ZÁPIS</w:t>
      </w:r>
      <w:r>
        <w:rPr>
          <w:rFonts w:ascii="Calibri" w:hAnsi="Calibri" w:cs="Calibri"/>
          <w:szCs w:val="32"/>
        </w:rPr>
        <w:t xml:space="preserve"> </w:t>
      </w:r>
      <w:r w:rsidRPr="005420B3">
        <w:rPr>
          <w:rFonts w:ascii="Calibri" w:hAnsi="Calibri" w:cs="Calibri"/>
          <w:szCs w:val="32"/>
        </w:rPr>
        <w:t xml:space="preserve">z workshopu na téma </w:t>
      </w:r>
    </w:p>
    <w:p w:rsidR="00F34476" w:rsidRDefault="00F34476" w:rsidP="005401C1">
      <w:pPr>
        <w:pStyle w:val="Nadpis2"/>
        <w:rPr>
          <w:rFonts w:ascii="Calibri" w:hAnsi="Calibri" w:cs="Calibri"/>
          <w:szCs w:val="32"/>
        </w:rPr>
      </w:pPr>
      <w:r w:rsidRPr="005420B3">
        <w:rPr>
          <w:rFonts w:ascii="Calibri" w:hAnsi="Calibri" w:cs="Calibri"/>
          <w:szCs w:val="32"/>
        </w:rPr>
        <w:t>Spolupráce základních a mateřských škol,</w:t>
      </w:r>
    </w:p>
    <w:p w:rsidR="00F34476" w:rsidRPr="005420B3" w:rsidRDefault="00F34476" w:rsidP="000B4195">
      <w:pPr>
        <w:pStyle w:val="Nadpis2"/>
        <w:rPr>
          <w:rFonts w:ascii="Calibri" w:hAnsi="Calibri" w:cs="Calibri"/>
          <w:szCs w:val="32"/>
        </w:rPr>
      </w:pPr>
      <w:r w:rsidRPr="005420B3">
        <w:rPr>
          <w:rFonts w:ascii="Calibri" w:hAnsi="Calibri" w:cs="Calibri"/>
          <w:szCs w:val="32"/>
        </w:rPr>
        <w:t xml:space="preserve"> sociálně aktivizačních služeb pro rodiny s dětmi</w:t>
      </w:r>
    </w:p>
    <w:p w:rsidR="00F34476" w:rsidRPr="005420B3" w:rsidRDefault="00F34476" w:rsidP="000B4195">
      <w:pPr>
        <w:pStyle w:val="Nadpis2"/>
        <w:rPr>
          <w:rFonts w:ascii="Calibri" w:hAnsi="Calibri" w:cs="Calibri"/>
          <w:szCs w:val="32"/>
        </w:rPr>
      </w:pPr>
      <w:r w:rsidRPr="005420B3">
        <w:rPr>
          <w:rFonts w:ascii="Calibri" w:hAnsi="Calibri" w:cs="Calibri"/>
          <w:szCs w:val="32"/>
        </w:rPr>
        <w:t>a orgánu sociálně-právní ochrany dětí v sociální oblasti</w:t>
      </w:r>
    </w:p>
    <w:p w:rsidR="00F34476" w:rsidRDefault="00F34476" w:rsidP="000B4195">
      <w:pPr>
        <w:jc w:val="center"/>
        <w:rPr>
          <w:rFonts w:ascii="Calibri" w:hAnsi="Calibri" w:cs="Calibri"/>
          <w:sz w:val="28"/>
          <w:szCs w:val="28"/>
        </w:rPr>
      </w:pPr>
      <w:r w:rsidRPr="00E24263">
        <w:rPr>
          <w:rFonts w:ascii="Calibri" w:hAnsi="Calibri" w:cs="Calibri"/>
          <w:sz w:val="28"/>
          <w:szCs w:val="28"/>
        </w:rPr>
        <w:t>26. 11. 2018, CMTF KKS UPOL, Na Hradě 5 Olomouc</w:t>
      </w:r>
    </w:p>
    <w:p w:rsidR="00E24263" w:rsidRPr="00E24263" w:rsidRDefault="00E24263" w:rsidP="000B4195">
      <w:pPr>
        <w:jc w:val="center"/>
        <w:rPr>
          <w:rFonts w:ascii="Calibri" w:hAnsi="Calibri" w:cs="Calibri"/>
          <w:sz w:val="28"/>
          <w:szCs w:val="28"/>
        </w:rPr>
      </w:pPr>
    </w:p>
    <w:p w:rsidR="00F34476" w:rsidRPr="005420B3" w:rsidRDefault="00F34476" w:rsidP="005420B3">
      <w:pPr>
        <w:jc w:val="both"/>
        <w:rPr>
          <w:rFonts w:ascii="Calibri" w:hAnsi="Calibri" w:cs="Calibri"/>
          <w:b/>
          <w:sz w:val="32"/>
          <w:szCs w:val="32"/>
        </w:rPr>
      </w:pPr>
    </w:p>
    <w:p w:rsidR="00F34476" w:rsidRPr="005420B3" w:rsidRDefault="00F34476" w:rsidP="005420B3">
      <w:pPr>
        <w:jc w:val="both"/>
        <w:rPr>
          <w:rFonts w:ascii="Calibri" w:hAnsi="Calibri" w:cs="Calibri"/>
          <w:b/>
          <w:sz w:val="32"/>
          <w:szCs w:val="32"/>
        </w:rPr>
      </w:pPr>
      <w:r w:rsidRPr="005420B3">
        <w:rPr>
          <w:rFonts w:ascii="Calibri" w:hAnsi="Calibri" w:cs="Calibri"/>
          <w:b/>
          <w:sz w:val="32"/>
          <w:szCs w:val="32"/>
        </w:rPr>
        <w:t>Přítomni:</w:t>
      </w:r>
    </w:p>
    <w:p w:rsidR="00F34476" w:rsidRDefault="00F34476" w:rsidP="005420B3">
      <w:pPr>
        <w:jc w:val="both"/>
        <w:rPr>
          <w:rFonts w:ascii="Calibri" w:hAnsi="Calibri" w:cs="Calibri"/>
          <w:sz w:val="22"/>
          <w:szCs w:val="22"/>
        </w:rPr>
      </w:pPr>
      <w:r w:rsidRPr="005420B3">
        <w:rPr>
          <w:rFonts w:ascii="Calibri" w:hAnsi="Calibri" w:cs="Calibri"/>
          <w:sz w:val="22"/>
          <w:szCs w:val="22"/>
        </w:rPr>
        <w:t>Zástupci základních a mateřských škol ORP Olomouc, vedoucí a sociální pracovníci odboru sociálních věcí a odboru školství Magistrátu města Olomouce, zástupci krajského úřadu, zástupci sociálně aktivizačních služeb pro rodiny s dětmi v Olomouci a dalších vybraných NNO, zástupci Cyrilometodějské teolo</w:t>
      </w:r>
      <w:r>
        <w:rPr>
          <w:rFonts w:ascii="Calibri" w:hAnsi="Calibri" w:cs="Calibri"/>
          <w:sz w:val="22"/>
          <w:szCs w:val="22"/>
        </w:rPr>
        <w:t>gické fakulty UPOL a pracovnice projektu MPSV. V</w:t>
      </w:r>
      <w:r w:rsidRPr="005420B3">
        <w:rPr>
          <w:rFonts w:ascii="Calibri" w:hAnsi="Calibri" w:cs="Calibri"/>
          <w:sz w:val="22"/>
          <w:szCs w:val="22"/>
        </w:rPr>
        <w:t>íce viz prezenční listina.</w:t>
      </w:r>
    </w:p>
    <w:p w:rsidR="00E24263" w:rsidRDefault="00E24263" w:rsidP="005420B3">
      <w:pPr>
        <w:jc w:val="both"/>
        <w:rPr>
          <w:rFonts w:ascii="Calibri" w:hAnsi="Calibri" w:cs="Calibri"/>
          <w:sz w:val="22"/>
          <w:szCs w:val="22"/>
        </w:rPr>
      </w:pPr>
    </w:p>
    <w:p w:rsidR="00E24263" w:rsidRPr="005420B3" w:rsidRDefault="00E24263" w:rsidP="005420B3">
      <w:pPr>
        <w:jc w:val="both"/>
        <w:rPr>
          <w:rFonts w:ascii="Calibri" w:hAnsi="Calibri" w:cs="Calibri"/>
          <w:sz w:val="22"/>
          <w:szCs w:val="22"/>
        </w:rPr>
      </w:pPr>
    </w:p>
    <w:p w:rsidR="00F34476" w:rsidRPr="005420B3" w:rsidRDefault="00F34476" w:rsidP="005420B3">
      <w:pPr>
        <w:jc w:val="both"/>
        <w:rPr>
          <w:rFonts w:ascii="Calibri" w:hAnsi="Calibri" w:cs="Calibri"/>
          <w:b/>
          <w:sz w:val="32"/>
          <w:szCs w:val="32"/>
        </w:rPr>
      </w:pPr>
      <w:r w:rsidRPr="005420B3">
        <w:rPr>
          <w:rFonts w:ascii="Calibri" w:hAnsi="Calibri" w:cs="Calibri"/>
          <w:b/>
          <w:sz w:val="32"/>
          <w:szCs w:val="32"/>
        </w:rPr>
        <w:t xml:space="preserve">     </w:t>
      </w:r>
    </w:p>
    <w:p w:rsidR="00F34476" w:rsidRPr="005420B3" w:rsidRDefault="00F34476" w:rsidP="005420B3">
      <w:pPr>
        <w:jc w:val="both"/>
        <w:rPr>
          <w:rFonts w:ascii="Calibri" w:hAnsi="Calibri" w:cs="Calibri"/>
          <w:b/>
          <w:sz w:val="32"/>
          <w:szCs w:val="32"/>
        </w:rPr>
      </w:pPr>
      <w:r w:rsidRPr="005420B3">
        <w:rPr>
          <w:rFonts w:ascii="Calibri" w:hAnsi="Calibri" w:cs="Calibri"/>
          <w:b/>
          <w:sz w:val="32"/>
          <w:szCs w:val="32"/>
        </w:rPr>
        <w:t>Harmonogram</w:t>
      </w:r>
    </w:p>
    <w:p w:rsidR="00F34476" w:rsidRPr="005420B3" w:rsidRDefault="00F34476" w:rsidP="005420B3">
      <w:pPr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9583" w:type="dxa"/>
        <w:tblInd w:w="284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3"/>
        <w:gridCol w:w="7530"/>
      </w:tblGrid>
      <w:tr w:rsidR="00F34476" w:rsidRPr="005420B3" w:rsidTr="00023388">
        <w:trPr>
          <w:trHeight w:val="221"/>
        </w:trPr>
        <w:tc>
          <w:tcPr>
            <w:tcW w:w="2053" w:type="dxa"/>
            <w:vMerge w:val="restart"/>
            <w:noWrap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 xml:space="preserve">13:00 - 13:15 </w:t>
            </w:r>
          </w:p>
        </w:tc>
        <w:tc>
          <w:tcPr>
            <w:tcW w:w="7530" w:type="dxa"/>
            <w:tcBorders>
              <w:bottom w:val="nil"/>
            </w:tcBorders>
            <w:vAlign w:val="center"/>
          </w:tcPr>
          <w:p w:rsidR="00F34476" w:rsidRPr="005420B3" w:rsidRDefault="00F34476" w:rsidP="005420B3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>BLOK</w:t>
            </w:r>
          </w:p>
        </w:tc>
      </w:tr>
      <w:tr w:rsidR="00F34476" w:rsidRPr="005420B3" w:rsidTr="00023388">
        <w:trPr>
          <w:trHeight w:val="221"/>
        </w:trPr>
        <w:tc>
          <w:tcPr>
            <w:tcW w:w="2053" w:type="dxa"/>
            <w:vMerge/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0" w:type="dxa"/>
            <w:tcBorders>
              <w:top w:val="nil"/>
              <w:bottom w:val="nil"/>
            </w:tcBorders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>Zaměření, možnosti a limity sociálně právní ochrany dětí</w:t>
            </w:r>
          </w:p>
        </w:tc>
      </w:tr>
      <w:tr w:rsidR="00F34476" w:rsidRPr="005420B3" w:rsidTr="00023388">
        <w:trPr>
          <w:trHeight w:val="453"/>
        </w:trPr>
        <w:tc>
          <w:tcPr>
            <w:tcW w:w="2053" w:type="dxa"/>
            <w:vMerge/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0" w:type="dxa"/>
            <w:tcBorders>
              <w:top w:val="nil"/>
            </w:tcBorders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>(Mgr. Květoslav Richter – Magistrát města Olomouce)</w:t>
            </w:r>
          </w:p>
        </w:tc>
      </w:tr>
      <w:tr w:rsidR="00F34476" w:rsidRPr="005420B3" w:rsidTr="00023388">
        <w:trPr>
          <w:trHeight w:val="221"/>
        </w:trPr>
        <w:tc>
          <w:tcPr>
            <w:tcW w:w="2053" w:type="dxa"/>
            <w:vMerge w:val="restart"/>
            <w:noWrap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 xml:space="preserve">13:15 - 13:25 </w:t>
            </w:r>
          </w:p>
        </w:tc>
        <w:tc>
          <w:tcPr>
            <w:tcW w:w="7530" w:type="dxa"/>
            <w:tcBorders>
              <w:bottom w:val="nil"/>
            </w:tcBorders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 xml:space="preserve">Meze kompetencí škol v sociální oblasti </w:t>
            </w:r>
          </w:p>
        </w:tc>
      </w:tr>
      <w:tr w:rsidR="00F34476" w:rsidRPr="005420B3" w:rsidTr="00023388">
        <w:trPr>
          <w:trHeight w:val="453"/>
        </w:trPr>
        <w:tc>
          <w:tcPr>
            <w:tcW w:w="2053" w:type="dxa"/>
            <w:vMerge/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0" w:type="dxa"/>
            <w:tcBorders>
              <w:top w:val="nil"/>
            </w:tcBorders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>(PhDr. Ladislav Spurný - Krajský úřad Olomouckého kraje)</w:t>
            </w:r>
          </w:p>
        </w:tc>
      </w:tr>
      <w:tr w:rsidR="00F34476" w:rsidRPr="005420B3" w:rsidTr="00023388">
        <w:trPr>
          <w:trHeight w:val="221"/>
        </w:trPr>
        <w:tc>
          <w:tcPr>
            <w:tcW w:w="2053" w:type="dxa"/>
            <w:vMerge w:val="restart"/>
            <w:noWrap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 xml:space="preserve">13:25 - 13:35 </w:t>
            </w:r>
          </w:p>
        </w:tc>
        <w:tc>
          <w:tcPr>
            <w:tcW w:w="7530" w:type="dxa"/>
            <w:tcBorders>
              <w:bottom w:val="nil"/>
            </w:tcBorders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 xml:space="preserve">Význam sociálně aktivizačních služeb pro rodiny s dětmi </w:t>
            </w:r>
          </w:p>
        </w:tc>
      </w:tr>
      <w:tr w:rsidR="00F34476" w:rsidRPr="005420B3" w:rsidTr="00023388">
        <w:trPr>
          <w:trHeight w:val="453"/>
        </w:trPr>
        <w:tc>
          <w:tcPr>
            <w:tcW w:w="2053" w:type="dxa"/>
            <w:vMerge/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0" w:type="dxa"/>
            <w:tcBorders>
              <w:top w:val="nil"/>
            </w:tcBorders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>(Bc. Petra Pavlíčková, DiS. - Charita Olomouc)</w:t>
            </w:r>
          </w:p>
        </w:tc>
      </w:tr>
      <w:tr w:rsidR="00F34476" w:rsidRPr="005420B3" w:rsidTr="00023388">
        <w:trPr>
          <w:trHeight w:val="221"/>
        </w:trPr>
        <w:tc>
          <w:tcPr>
            <w:tcW w:w="2053" w:type="dxa"/>
            <w:vMerge w:val="restart"/>
            <w:noWrap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 xml:space="preserve">13:35 - 13:50 </w:t>
            </w:r>
          </w:p>
        </w:tc>
        <w:tc>
          <w:tcPr>
            <w:tcW w:w="7530" w:type="dxa"/>
            <w:tcBorders>
              <w:bottom w:val="nil"/>
            </w:tcBorders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 xml:space="preserve">Model školské sociální práce </w:t>
            </w:r>
          </w:p>
        </w:tc>
      </w:tr>
      <w:tr w:rsidR="00F34476" w:rsidRPr="005420B3" w:rsidTr="00023388">
        <w:trPr>
          <w:trHeight w:val="453"/>
        </w:trPr>
        <w:tc>
          <w:tcPr>
            <w:tcW w:w="2053" w:type="dxa"/>
            <w:vMerge/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0" w:type="dxa"/>
            <w:tcBorders>
              <w:top w:val="nil"/>
            </w:tcBorders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 xml:space="preserve">(Doc. PaedDr. </w:t>
            </w:r>
            <w:smartTag w:uri="urn:schemas-microsoft-com:office:smarttags" w:element="PersonName">
              <w:r w:rsidRPr="005420B3">
                <w:rPr>
                  <w:rFonts w:ascii="Calibri" w:hAnsi="Calibri" w:cs="Calibri"/>
                  <w:color w:val="000000"/>
                </w:rPr>
                <w:t>Tatiana Matulayová</w:t>
              </w:r>
            </w:smartTag>
            <w:r w:rsidRPr="005420B3">
              <w:rPr>
                <w:rFonts w:ascii="Calibri" w:hAnsi="Calibri" w:cs="Calibri"/>
                <w:color w:val="000000"/>
              </w:rPr>
              <w:t>, PhD. – CMTF UPOL, Mgr. Jiří Daněk - ZŠ Boženy Němcové, Přerov)</w:t>
            </w:r>
          </w:p>
        </w:tc>
      </w:tr>
      <w:tr w:rsidR="00F34476" w:rsidRPr="005420B3" w:rsidTr="00023388">
        <w:trPr>
          <w:trHeight w:val="453"/>
        </w:trPr>
        <w:tc>
          <w:tcPr>
            <w:tcW w:w="2053" w:type="dxa"/>
            <w:noWrap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 xml:space="preserve">13:50 - 14:00 </w:t>
            </w:r>
          </w:p>
        </w:tc>
        <w:tc>
          <w:tcPr>
            <w:tcW w:w="7530" w:type="dxa"/>
            <w:vAlign w:val="center"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>Prostor na dotazy, přestávka</w:t>
            </w:r>
          </w:p>
        </w:tc>
      </w:tr>
      <w:tr w:rsidR="00F34476" w:rsidRPr="005420B3" w:rsidTr="00023388">
        <w:trPr>
          <w:trHeight w:val="675"/>
        </w:trPr>
        <w:tc>
          <w:tcPr>
            <w:tcW w:w="2053" w:type="dxa"/>
            <w:noWrap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>14:00 - 15:00</w:t>
            </w:r>
          </w:p>
        </w:tc>
        <w:tc>
          <w:tcPr>
            <w:tcW w:w="7530" w:type="dxa"/>
            <w:vAlign w:val="center"/>
          </w:tcPr>
          <w:p w:rsidR="00F34476" w:rsidRPr="005420B3" w:rsidRDefault="00F34476" w:rsidP="005420B3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>BLOK</w:t>
            </w:r>
          </w:p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>Práce ve skupinách: mapování současné situace, podněty k prohloubení spolupráce</w:t>
            </w:r>
          </w:p>
        </w:tc>
      </w:tr>
      <w:tr w:rsidR="00F34476" w:rsidRPr="005420B3" w:rsidTr="00023388">
        <w:trPr>
          <w:trHeight w:val="232"/>
        </w:trPr>
        <w:tc>
          <w:tcPr>
            <w:tcW w:w="2053" w:type="dxa"/>
            <w:noWrap/>
          </w:tcPr>
          <w:p w:rsidR="00F34476" w:rsidRPr="005420B3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>15:10 - 16:00</w:t>
            </w:r>
          </w:p>
        </w:tc>
        <w:tc>
          <w:tcPr>
            <w:tcW w:w="7530" w:type="dxa"/>
            <w:vAlign w:val="center"/>
          </w:tcPr>
          <w:p w:rsidR="00F34476" w:rsidRDefault="00F34476" w:rsidP="005420B3">
            <w:pPr>
              <w:jc w:val="both"/>
              <w:rPr>
                <w:rFonts w:ascii="Calibri" w:hAnsi="Calibri" w:cs="Calibri"/>
                <w:color w:val="000000"/>
              </w:rPr>
            </w:pPr>
            <w:r w:rsidRPr="005420B3">
              <w:rPr>
                <w:rFonts w:ascii="Calibri" w:hAnsi="Calibri" w:cs="Calibri"/>
                <w:color w:val="000000"/>
              </w:rPr>
              <w:t>Prezentace výstupů, závěr</w:t>
            </w:r>
          </w:p>
          <w:p w:rsidR="00E24263" w:rsidRPr="005420B3" w:rsidRDefault="00E24263" w:rsidP="005420B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F34476" w:rsidRDefault="00F34476" w:rsidP="005420B3">
      <w:pPr>
        <w:jc w:val="both"/>
        <w:rPr>
          <w:rFonts w:ascii="Calibri" w:hAnsi="Calibri" w:cs="Calibri"/>
          <w:b/>
          <w:sz w:val="32"/>
          <w:szCs w:val="32"/>
        </w:rPr>
      </w:pPr>
    </w:p>
    <w:p w:rsidR="00E24263" w:rsidRDefault="00E24263" w:rsidP="005420B3">
      <w:pPr>
        <w:jc w:val="both"/>
        <w:rPr>
          <w:rFonts w:ascii="Calibri" w:hAnsi="Calibri" w:cs="Calibri"/>
          <w:b/>
          <w:sz w:val="32"/>
          <w:szCs w:val="32"/>
        </w:rPr>
      </w:pPr>
    </w:p>
    <w:p w:rsidR="00E24263" w:rsidRDefault="00E24263" w:rsidP="005420B3">
      <w:pPr>
        <w:jc w:val="both"/>
        <w:rPr>
          <w:rFonts w:ascii="Calibri" w:hAnsi="Calibri" w:cs="Calibri"/>
          <w:b/>
          <w:sz w:val="32"/>
          <w:szCs w:val="32"/>
        </w:rPr>
      </w:pPr>
    </w:p>
    <w:p w:rsidR="00E24263" w:rsidRDefault="00E24263" w:rsidP="005420B3">
      <w:pPr>
        <w:jc w:val="both"/>
        <w:rPr>
          <w:rFonts w:ascii="Calibri" w:hAnsi="Calibri" w:cs="Calibri"/>
          <w:b/>
          <w:sz w:val="32"/>
          <w:szCs w:val="32"/>
        </w:rPr>
      </w:pPr>
    </w:p>
    <w:p w:rsidR="00E24263" w:rsidRDefault="00E24263" w:rsidP="005420B3">
      <w:pPr>
        <w:jc w:val="both"/>
        <w:rPr>
          <w:rFonts w:ascii="Calibri" w:hAnsi="Calibri" w:cs="Calibri"/>
          <w:b/>
          <w:sz w:val="32"/>
          <w:szCs w:val="32"/>
        </w:rPr>
      </w:pPr>
    </w:p>
    <w:p w:rsidR="00E24263" w:rsidRDefault="00E24263" w:rsidP="005420B3">
      <w:pPr>
        <w:jc w:val="both"/>
        <w:rPr>
          <w:rFonts w:ascii="Calibri" w:hAnsi="Calibri" w:cs="Calibri"/>
          <w:b/>
          <w:sz w:val="32"/>
          <w:szCs w:val="32"/>
        </w:rPr>
      </w:pPr>
    </w:p>
    <w:p w:rsidR="00E24263" w:rsidRDefault="00E24263" w:rsidP="005420B3">
      <w:pPr>
        <w:jc w:val="both"/>
        <w:rPr>
          <w:rFonts w:ascii="Calibri" w:hAnsi="Calibri" w:cs="Calibri"/>
          <w:b/>
          <w:sz w:val="32"/>
          <w:szCs w:val="32"/>
        </w:rPr>
      </w:pPr>
    </w:p>
    <w:p w:rsidR="00E24263" w:rsidRDefault="00E24263" w:rsidP="005420B3">
      <w:pPr>
        <w:jc w:val="both"/>
        <w:rPr>
          <w:rFonts w:ascii="Calibri" w:hAnsi="Calibri" w:cs="Calibri"/>
          <w:b/>
          <w:sz w:val="32"/>
          <w:szCs w:val="32"/>
        </w:rPr>
      </w:pPr>
    </w:p>
    <w:p w:rsidR="00E24263" w:rsidRPr="005420B3" w:rsidRDefault="00E24263" w:rsidP="005420B3">
      <w:pPr>
        <w:jc w:val="both"/>
        <w:rPr>
          <w:rFonts w:ascii="Calibri" w:hAnsi="Calibri" w:cs="Calibri"/>
          <w:b/>
          <w:sz w:val="32"/>
          <w:szCs w:val="32"/>
        </w:rPr>
      </w:pPr>
    </w:p>
    <w:p w:rsidR="00F34476" w:rsidRPr="0036310E" w:rsidRDefault="00F34476" w:rsidP="00E24263">
      <w:pPr>
        <w:pStyle w:val="Odstavecseseznamem"/>
        <w:numPr>
          <w:ilvl w:val="0"/>
          <w:numId w:val="8"/>
        </w:numPr>
        <w:jc w:val="center"/>
        <w:rPr>
          <w:rFonts w:ascii="Calibri" w:hAnsi="Calibri" w:cs="Calibri"/>
          <w:b/>
          <w:sz w:val="26"/>
          <w:szCs w:val="26"/>
        </w:rPr>
      </w:pPr>
      <w:r w:rsidRPr="0036310E">
        <w:rPr>
          <w:rFonts w:ascii="Calibri" w:hAnsi="Calibri" w:cs="Calibri"/>
          <w:b/>
          <w:sz w:val="26"/>
          <w:szCs w:val="26"/>
        </w:rPr>
        <w:lastRenderedPageBreak/>
        <w:t>BLOK</w:t>
      </w:r>
    </w:p>
    <w:p w:rsidR="00F34476" w:rsidRPr="005420B3" w:rsidRDefault="00F34476" w:rsidP="005420B3">
      <w:pPr>
        <w:pStyle w:val="Odstavecseseznamem"/>
        <w:ind w:left="1080"/>
        <w:jc w:val="both"/>
        <w:rPr>
          <w:rFonts w:ascii="Calibri" w:hAnsi="Calibri" w:cs="Calibri"/>
          <w:sz w:val="28"/>
          <w:szCs w:val="28"/>
        </w:rPr>
      </w:pPr>
    </w:p>
    <w:p w:rsidR="00F34476" w:rsidRPr="005420B3" w:rsidRDefault="00F34476" w:rsidP="005420B3">
      <w:pPr>
        <w:jc w:val="both"/>
        <w:rPr>
          <w:rFonts w:ascii="Calibri" w:hAnsi="Calibri" w:cs="Calibri"/>
          <w:b/>
          <w:spacing w:val="5"/>
        </w:rPr>
      </w:pPr>
      <w:r w:rsidRPr="005420B3">
        <w:rPr>
          <w:rFonts w:ascii="Calibri" w:hAnsi="Calibri" w:cs="Calibri"/>
          <w:b/>
          <w:spacing w:val="5"/>
          <w:sz w:val="28"/>
          <w:szCs w:val="28"/>
        </w:rPr>
        <w:t>Zaměření, možnosti a limity sociálně právní ochrany dětí</w:t>
      </w:r>
    </w:p>
    <w:p w:rsidR="00F34476" w:rsidRPr="005420B3" w:rsidRDefault="00F34476" w:rsidP="005420B3">
      <w:pPr>
        <w:jc w:val="both"/>
        <w:rPr>
          <w:rFonts w:ascii="Calibri" w:hAnsi="Calibri" w:cs="Calibri"/>
          <w:b/>
          <w:spacing w:val="5"/>
        </w:rPr>
      </w:pPr>
      <w:r w:rsidRPr="005420B3">
        <w:rPr>
          <w:rFonts w:ascii="Calibri" w:hAnsi="Calibri" w:cs="Calibri"/>
          <w:b/>
          <w:spacing w:val="5"/>
        </w:rPr>
        <w:t>Mgr. Květoslav Richter, kurátor pro děti a mládež, Magistrát města Olomouce</w:t>
      </w:r>
    </w:p>
    <w:p w:rsidR="00F34476" w:rsidRPr="00E33F03" w:rsidRDefault="00F34476" w:rsidP="00E33F03">
      <w:pPr>
        <w:pStyle w:val="Odstavecseseznamem"/>
        <w:numPr>
          <w:ilvl w:val="0"/>
          <w:numId w:val="10"/>
        </w:numPr>
        <w:tabs>
          <w:tab w:val="clear" w:pos="720"/>
        </w:tabs>
        <w:rPr>
          <w:rFonts w:ascii="Calibri" w:hAnsi="Calibri" w:cs="Calibri"/>
          <w:spacing w:val="5"/>
        </w:rPr>
      </w:pPr>
      <w:r w:rsidRPr="00E33F03">
        <w:rPr>
          <w:rFonts w:ascii="Calibri" w:hAnsi="Calibri" w:cs="Calibri"/>
          <w:bCs/>
          <w:spacing w:val="5"/>
        </w:rPr>
        <w:t>Sociálně-právní ochrana dětí se zaměřuje na děti ohrožené, uvedené v § 6 zákona o soc.právní ochraně dětí</w:t>
      </w:r>
      <w:r>
        <w:rPr>
          <w:rFonts w:ascii="Calibri" w:hAnsi="Calibri" w:cs="Calibri"/>
          <w:bCs/>
          <w:spacing w:val="5"/>
        </w:rPr>
        <w:t>.</w:t>
      </w:r>
      <w:r w:rsidRPr="00E33F03">
        <w:rPr>
          <w:rFonts w:ascii="Calibri" w:hAnsi="Calibri" w:cs="Calibri"/>
          <w:bCs/>
          <w:spacing w:val="5"/>
        </w:rPr>
        <w:t xml:space="preserve"> </w:t>
      </w:r>
    </w:p>
    <w:p w:rsidR="00F34476" w:rsidRPr="00E33F03" w:rsidRDefault="00F34476" w:rsidP="00E33F03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Calibri" w:hAnsi="Calibri" w:cs="Calibri"/>
          <w:bCs/>
          <w:spacing w:val="5"/>
        </w:rPr>
      </w:pPr>
      <w:r w:rsidRPr="00E33F03">
        <w:rPr>
          <w:rFonts w:ascii="Calibri" w:hAnsi="Calibri" w:cs="Calibri"/>
          <w:bCs/>
          <w:spacing w:val="5"/>
        </w:rPr>
        <w:t>Pouhá skutečnost, že rodiče neplní své povinnosti nebo že dítě zanedbává školní docházku, bez dalšího neznamená, že se jedná o ohrožené dítě,  k jehož ochraně je třeba zásahu OSPOD</w:t>
      </w:r>
      <w:r>
        <w:rPr>
          <w:rFonts w:ascii="Calibri" w:hAnsi="Calibri" w:cs="Calibri"/>
          <w:bCs/>
          <w:spacing w:val="5"/>
        </w:rPr>
        <w:t xml:space="preserve">. </w:t>
      </w:r>
      <w:r w:rsidRPr="00E33F03">
        <w:rPr>
          <w:rFonts w:ascii="Calibri" w:hAnsi="Calibri" w:cs="Calibri"/>
          <w:bCs/>
          <w:spacing w:val="5"/>
        </w:rPr>
        <w:t>Podání podně</w:t>
      </w:r>
      <w:r>
        <w:rPr>
          <w:rFonts w:ascii="Calibri" w:hAnsi="Calibri" w:cs="Calibri"/>
          <w:bCs/>
          <w:spacing w:val="5"/>
        </w:rPr>
        <w:t xml:space="preserve">tu OSPOD </w:t>
      </w:r>
      <w:r w:rsidRPr="00E33F03">
        <w:rPr>
          <w:rFonts w:ascii="Calibri" w:hAnsi="Calibri" w:cs="Calibri"/>
          <w:bCs/>
          <w:spacing w:val="5"/>
        </w:rPr>
        <w:t xml:space="preserve">musí </w:t>
      </w:r>
      <w:r w:rsidRPr="00132E06">
        <w:rPr>
          <w:rFonts w:ascii="Calibri" w:hAnsi="Calibri" w:cs="Calibri"/>
          <w:bCs/>
          <w:spacing w:val="5"/>
        </w:rPr>
        <w:t>předcházet náležitě zdokumentovaná a důkladná práce školy</w:t>
      </w:r>
      <w:r w:rsidRPr="00E33F03">
        <w:rPr>
          <w:rFonts w:ascii="Calibri" w:hAnsi="Calibri" w:cs="Calibri"/>
          <w:bCs/>
          <w:spacing w:val="5"/>
        </w:rPr>
        <w:t xml:space="preserve"> s žákem a jeho rodinou</w:t>
      </w:r>
      <w:r>
        <w:rPr>
          <w:rFonts w:ascii="Calibri" w:hAnsi="Calibri" w:cs="Calibri"/>
          <w:bCs/>
          <w:spacing w:val="5"/>
        </w:rPr>
        <w:t xml:space="preserve">. </w:t>
      </w:r>
      <w:r w:rsidRPr="00E33F03">
        <w:rPr>
          <w:rFonts w:ascii="Calibri" w:hAnsi="Calibri" w:cs="Calibri"/>
          <w:bCs/>
          <w:spacing w:val="5"/>
        </w:rPr>
        <w:t xml:space="preserve">Sociálně-právní ochranu dítěte je nutno vnímat jako </w:t>
      </w:r>
      <w:r w:rsidRPr="00E33F03">
        <w:rPr>
          <w:rFonts w:ascii="Calibri" w:hAnsi="Calibri" w:cs="Calibri"/>
          <w:b/>
          <w:bCs/>
          <w:spacing w:val="5"/>
        </w:rPr>
        <w:t>nejzazší prostředek</w:t>
      </w:r>
    </w:p>
    <w:p w:rsidR="00F34476" w:rsidRDefault="00F34476" w:rsidP="008670FB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bCs/>
          <w:spacing w:val="5"/>
        </w:rPr>
      </w:pPr>
      <w:r w:rsidRPr="00E33F03">
        <w:rPr>
          <w:rFonts w:ascii="Calibri" w:hAnsi="Calibri" w:cs="Calibri"/>
          <w:bCs/>
          <w:spacing w:val="5"/>
        </w:rPr>
        <w:t xml:space="preserve">OSPOD není oprávněn informovat školy a školská zařízení o opatřeních, která byla k řešení </w:t>
      </w:r>
      <w:r>
        <w:rPr>
          <w:rFonts w:ascii="Calibri" w:hAnsi="Calibri" w:cs="Calibri"/>
          <w:bCs/>
          <w:spacing w:val="5"/>
        </w:rPr>
        <w:t xml:space="preserve">situace dítěte </w:t>
      </w:r>
      <w:r w:rsidRPr="00E33F03">
        <w:rPr>
          <w:rFonts w:ascii="Calibri" w:hAnsi="Calibri" w:cs="Calibri"/>
          <w:bCs/>
          <w:spacing w:val="5"/>
        </w:rPr>
        <w:t>přijata</w:t>
      </w:r>
      <w:r>
        <w:rPr>
          <w:rFonts w:ascii="Calibri" w:hAnsi="Calibri" w:cs="Calibri"/>
          <w:bCs/>
          <w:spacing w:val="5"/>
        </w:rPr>
        <w:t xml:space="preserve">. </w:t>
      </w:r>
      <w:r w:rsidRPr="008670FB">
        <w:rPr>
          <w:rFonts w:ascii="Calibri" w:hAnsi="Calibri" w:cs="Calibri"/>
          <w:bCs/>
          <w:spacing w:val="5"/>
        </w:rPr>
        <w:t>Bližší informace k danému případu může škola získat, bude-li se na řešení aktivně podílet. (školní výchovná komise, případová konference,a pod.)</w:t>
      </w:r>
    </w:p>
    <w:p w:rsidR="00F34476" w:rsidRPr="004D5BD6" w:rsidRDefault="00F34476" w:rsidP="004D5BD6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bCs/>
          <w:spacing w:val="5"/>
        </w:rPr>
      </w:pPr>
      <w:r>
        <w:rPr>
          <w:rFonts w:ascii="Calibri" w:hAnsi="Calibri" w:cs="Calibri"/>
          <w:b/>
          <w:bCs/>
          <w:spacing w:val="5"/>
        </w:rPr>
        <w:t>Popis aktuální situ</w:t>
      </w:r>
      <w:r w:rsidRPr="004D5BD6">
        <w:rPr>
          <w:rFonts w:ascii="Calibri" w:hAnsi="Calibri" w:cs="Calibri"/>
          <w:b/>
          <w:bCs/>
          <w:spacing w:val="5"/>
        </w:rPr>
        <w:t>ace</w:t>
      </w:r>
      <w:r>
        <w:rPr>
          <w:rFonts w:ascii="Calibri" w:hAnsi="Calibri" w:cs="Calibri"/>
          <w:bCs/>
          <w:spacing w:val="5"/>
        </w:rPr>
        <w:t xml:space="preserve">: </w:t>
      </w:r>
      <w:r w:rsidRPr="004D5BD6">
        <w:rPr>
          <w:rFonts w:ascii="Calibri" w:hAnsi="Calibri" w:cs="Calibri"/>
          <w:bCs/>
          <w:spacing w:val="5"/>
        </w:rPr>
        <w:t>Síť služeb pro rodiny s dětmi je v ČR nedostatečná</w:t>
      </w:r>
      <w:r>
        <w:rPr>
          <w:rFonts w:ascii="Calibri" w:hAnsi="Calibri" w:cs="Calibri"/>
          <w:bCs/>
          <w:spacing w:val="5"/>
        </w:rPr>
        <w:t>, p</w:t>
      </w:r>
      <w:r w:rsidRPr="004D5BD6">
        <w:rPr>
          <w:rFonts w:ascii="Calibri" w:hAnsi="Calibri" w:cs="Calibri"/>
          <w:bCs/>
          <w:spacing w:val="5"/>
        </w:rPr>
        <w:t xml:space="preserve">rávní předpisy v oblasti ochrany dětí a rodiny na sebe nenavazují </w:t>
      </w:r>
      <w:r>
        <w:rPr>
          <w:rFonts w:ascii="Calibri" w:hAnsi="Calibri" w:cs="Calibri"/>
          <w:bCs/>
          <w:spacing w:val="5"/>
        </w:rPr>
        <w:t>( MPSV,MŠMT,MV,MS,</w:t>
      </w:r>
      <w:r w:rsidRPr="004D5BD6">
        <w:rPr>
          <w:rFonts w:ascii="Calibri" w:hAnsi="Calibri" w:cs="Calibri"/>
          <w:bCs/>
          <w:spacing w:val="5"/>
        </w:rPr>
        <w:t>MZ)</w:t>
      </w:r>
      <w:r>
        <w:rPr>
          <w:rFonts w:ascii="Calibri" w:hAnsi="Calibri" w:cs="Calibri"/>
          <w:bCs/>
          <w:spacing w:val="5"/>
        </w:rPr>
        <w:t>,m</w:t>
      </w:r>
      <w:r w:rsidRPr="004D5BD6">
        <w:rPr>
          <w:rFonts w:ascii="Calibri" w:hAnsi="Calibri" w:cs="Calibri"/>
          <w:bCs/>
          <w:spacing w:val="5"/>
        </w:rPr>
        <w:t>ezirezortní spolupráce je roztříštěná a omezená.</w:t>
      </w:r>
    </w:p>
    <w:p w:rsidR="00F34476" w:rsidRPr="00B83E30" w:rsidRDefault="00F34476" w:rsidP="00B83E30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bCs/>
          <w:spacing w:val="5"/>
        </w:rPr>
      </w:pPr>
      <w:r>
        <w:rPr>
          <w:rFonts w:ascii="Calibri" w:hAnsi="Calibri"/>
          <w:b/>
          <w:bCs/>
        </w:rPr>
        <w:t xml:space="preserve"> </w:t>
      </w:r>
      <w:r w:rsidRPr="00B83E30">
        <w:rPr>
          <w:rFonts w:ascii="Calibri" w:hAnsi="Calibri"/>
          <w:bCs/>
        </w:rPr>
        <w:t xml:space="preserve">Šance na překonání roztříštěnosti a  </w:t>
      </w:r>
      <w:r>
        <w:rPr>
          <w:rFonts w:ascii="Calibri" w:hAnsi="Calibri"/>
          <w:bCs/>
        </w:rPr>
        <w:t xml:space="preserve">k navázání užší spolupráce je ve </w:t>
      </w:r>
      <w:r w:rsidRPr="00B83E30">
        <w:rPr>
          <w:rFonts w:ascii="Calibri" w:hAnsi="Calibri"/>
        </w:rPr>
        <w:t>výzvě</w:t>
      </w:r>
      <w:r>
        <w:rPr>
          <w:rFonts w:ascii="Calibri" w:hAnsi="Calibri"/>
        </w:rPr>
        <w:t xml:space="preserve"> MPSV </w:t>
      </w:r>
      <w:r w:rsidRPr="00B83E30">
        <w:rPr>
          <w:rFonts w:ascii="Calibri" w:hAnsi="Calibri"/>
        </w:rPr>
        <w:t xml:space="preserve"> OPZ č. 76</w:t>
      </w:r>
      <w:r>
        <w:rPr>
          <w:rFonts w:ascii="Calibri" w:hAnsi="Calibri"/>
        </w:rPr>
        <w:t>:</w:t>
      </w:r>
    </w:p>
    <w:p w:rsidR="00F34476" w:rsidRPr="00B83E30" w:rsidRDefault="00F34476" w:rsidP="00B83E30">
      <w:pPr>
        <w:pStyle w:val="Odstavecseseznamem"/>
        <w:numPr>
          <w:ilvl w:val="0"/>
          <w:numId w:val="10"/>
        </w:numPr>
        <w:jc w:val="both"/>
        <w:rPr>
          <w:rFonts w:ascii="Calibri" w:hAnsi="Calibri"/>
        </w:rPr>
      </w:pPr>
      <w:r w:rsidRPr="00B83E30">
        <w:rPr>
          <w:rFonts w:ascii="Calibri" w:hAnsi="Calibri"/>
          <w:bCs/>
        </w:rPr>
        <w:t xml:space="preserve"> INOVACE V PRÁCI S OHROŽENÝMI DĚTMI A JEJICH RODINAMI </w:t>
      </w:r>
      <w:r>
        <w:rPr>
          <w:rFonts w:ascii="Calibri" w:hAnsi="Calibri"/>
          <w:bCs/>
        </w:rPr>
        <w:t xml:space="preserve"> z listopadu 2018.</w:t>
      </w:r>
      <w:r w:rsidRPr="00B83E30">
        <w:rPr>
          <w:rFonts w:ascii="Calibri" w:hAnsi="Calibri"/>
          <w:bCs/>
        </w:rPr>
        <w:t xml:space="preserve"> </w:t>
      </w:r>
      <w:r w:rsidRPr="00B83E30">
        <w:rPr>
          <w:rFonts w:ascii="Calibri" w:hAnsi="Calibri"/>
        </w:rPr>
        <w:t xml:space="preserve">                     </w:t>
      </w:r>
    </w:p>
    <w:p w:rsidR="00F34476" w:rsidRPr="008560EC" w:rsidRDefault="00F34476" w:rsidP="008560EC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Calibri" w:hAnsi="Calibri" w:cs="Calibri"/>
          <w:b/>
          <w:bCs/>
          <w:spacing w:val="5"/>
          <w:u w:val="single"/>
        </w:rPr>
      </w:pPr>
      <w:r w:rsidRPr="008560EC">
        <w:rPr>
          <w:rFonts w:ascii="Calibri" w:hAnsi="Calibri" w:cs="Calibri"/>
          <w:b/>
          <w:bCs/>
          <w:spacing w:val="5"/>
          <w:u w:val="single"/>
        </w:rPr>
        <w:t xml:space="preserve"> </w:t>
      </w:r>
      <w:r>
        <w:rPr>
          <w:rFonts w:ascii="Calibri" w:hAnsi="Calibri" w:cs="Calibri"/>
          <w:b/>
          <w:bCs/>
          <w:spacing w:val="5"/>
          <w:u w:val="single"/>
        </w:rPr>
        <w:t>Oblasti</w:t>
      </w:r>
      <w:r w:rsidRPr="008560EC">
        <w:rPr>
          <w:rFonts w:ascii="Calibri" w:hAnsi="Calibri" w:cs="Calibri"/>
          <w:b/>
          <w:bCs/>
          <w:spacing w:val="5"/>
          <w:u w:val="single"/>
        </w:rPr>
        <w:t xml:space="preserve">, na které se v Olomouci můžeme zaměřit: </w:t>
      </w:r>
    </w:p>
    <w:p w:rsidR="00F34476" w:rsidRPr="008560EC" w:rsidRDefault="00F34476" w:rsidP="008560EC">
      <w:pPr>
        <w:pStyle w:val="Odstavecseseznamem"/>
        <w:ind w:left="360"/>
        <w:jc w:val="both"/>
        <w:rPr>
          <w:rFonts w:ascii="Calibri" w:hAnsi="Calibri" w:cs="Calibri"/>
          <w:bCs/>
          <w:spacing w:val="5"/>
        </w:rPr>
      </w:pPr>
      <w:r>
        <w:rPr>
          <w:rFonts w:ascii="Calibri" w:hAnsi="Calibri" w:cs="Calibri"/>
          <w:b/>
          <w:bCs/>
          <w:spacing w:val="5"/>
        </w:rPr>
        <w:t xml:space="preserve">- </w:t>
      </w:r>
      <w:r w:rsidRPr="008560EC">
        <w:rPr>
          <w:rFonts w:ascii="Calibri" w:hAnsi="Calibri" w:cs="Calibri"/>
          <w:b/>
          <w:bCs/>
          <w:spacing w:val="5"/>
        </w:rPr>
        <w:t>SÍŤ SLUŽEB</w:t>
      </w:r>
      <w:r w:rsidRPr="008560EC">
        <w:rPr>
          <w:rFonts w:ascii="Calibri" w:hAnsi="Calibri" w:cs="Calibri"/>
          <w:bCs/>
          <w:spacing w:val="5"/>
        </w:rPr>
        <w:t xml:space="preserve"> – všechny subjekty, které přicházejí do kontaktu s dětmi a jejich rodinami. ( soc. pracovníci, učitelé, psychologové, psychiatři, pediatři, soudci, pracovníci NNO, volnočasových služeb, starostové a další) jejich koordinaci a OSOBNÍ ZNALOST PRACOVNÍKŮ  v těchto institucích</w:t>
      </w:r>
    </w:p>
    <w:p w:rsidR="00F34476" w:rsidRPr="008560EC" w:rsidRDefault="00F34476" w:rsidP="008560EC">
      <w:pPr>
        <w:pStyle w:val="Odstavecseseznamem"/>
        <w:ind w:left="360"/>
        <w:jc w:val="both"/>
        <w:rPr>
          <w:rFonts w:ascii="Calibri" w:hAnsi="Calibri" w:cs="Calibri"/>
          <w:b/>
          <w:bCs/>
          <w:spacing w:val="5"/>
        </w:rPr>
      </w:pPr>
      <w:r>
        <w:rPr>
          <w:rFonts w:ascii="Calibri" w:hAnsi="Calibri" w:cs="Calibri"/>
          <w:b/>
          <w:bCs/>
          <w:spacing w:val="5"/>
        </w:rPr>
        <w:t xml:space="preserve">- </w:t>
      </w:r>
      <w:r w:rsidRPr="008560EC">
        <w:rPr>
          <w:rFonts w:ascii="Calibri" w:hAnsi="Calibri" w:cs="Calibri"/>
          <w:b/>
          <w:bCs/>
          <w:spacing w:val="5"/>
        </w:rPr>
        <w:t>PREVENCE A VČASNÁ IDENTIFIKACE</w:t>
      </w:r>
      <w:r>
        <w:rPr>
          <w:rFonts w:ascii="Calibri" w:hAnsi="Calibri" w:cs="Calibri"/>
          <w:b/>
          <w:bCs/>
          <w:spacing w:val="5"/>
        </w:rPr>
        <w:t xml:space="preserve"> OHROŽENÍ DÍTĚTE VE ŠKOLE</w:t>
      </w:r>
    </w:p>
    <w:p w:rsidR="00F34476" w:rsidRDefault="00F34476" w:rsidP="008560EC">
      <w:pPr>
        <w:pStyle w:val="Odstavecseseznamem"/>
        <w:ind w:left="360"/>
        <w:jc w:val="both"/>
        <w:rPr>
          <w:rFonts w:ascii="Calibri" w:hAnsi="Calibri" w:cs="Calibri"/>
          <w:bCs/>
          <w:spacing w:val="5"/>
        </w:rPr>
      </w:pPr>
      <w:r>
        <w:rPr>
          <w:rFonts w:ascii="Calibri" w:hAnsi="Calibri" w:cs="Calibri"/>
          <w:b/>
          <w:bCs/>
          <w:spacing w:val="5"/>
        </w:rPr>
        <w:t xml:space="preserve">- </w:t>
      </w:r>
      <w:r w:rsidRPr="008560EC">
        <w:rPr>
          <w:rFonts w:ascii="Calibri" w:hAnsi="Calibri" w:cs="Calibri"/>
          <w:b/>
          <w:bCs/>
          <w:spacing w:val="5"/>
        </w:rPr>
        <w:t>SPOLUPRÁCE SE ŠKOLOU</w:t>
      </w:r>
      <w:r w:rsidRPr="008560EC">
        <w:rPr>
          <w:rFonts w:ascii="Calibri" w:hAnsi="Calibri" w:cs="Calibri"/>
          <w:bCs/>
          <w:spacing w:val="5"/>
        </w:rPr>
        <w:t xml:space="preserve"> </w:t>
      </w:r>
    </w:p>
    <w:p w:rsidR="00F34476" w:rsidRDefault="00F34476" w:rsidP="008560EC">
      <w:pPr>
        <w:pStyle w:val="Odstavecseseznamem"/>
        <w:ind w:left="360"/>
        <w:jc w:val="both"/>
        <w:rPr>
          <w:rFonts w:ascii="Calibri" w:hAnsi="Calibri" w:cs="Calibri"/>
          <w:bCs/>
          <w:spacing w:val="5"/>
        </w:rPr>
      </w:pPr>
      <w:r w:rsidRPr="008560EC">
        <w:rPr>
          <w:rFonts w:ascii="Calibri" w:hAnsi="Calibri" w:cs="Calibri"/>
          <w:bCs/>
          <w:spacing w:val="5"/>
        </w:rPr>
        <w:t>a) koordinátor</w:t>
      </w:r>
      <w:r>
        <w:rPr>
          <w:rFonts w:ascii="Calibri" w:hAnsi="Calibri" w:cs="Calibri"/>
          <w:bCs/>
          <w:spacing w:val="5"/>
        </w:rPr>
        <w:t>, konzultant</w:t>
      </w:r>
      <w:r w:rsidRPr="008560EC">
        <w:rPr>
          <w:rFonts w:ascii="Calibri" w:hAnsi="Calibri" w:cs="Calibri"/>
          <w:bCs/>
          <w:spacing w:val="5"/>
        </w:rPr>
        <w:t xml:space="preserve"> ( soc. pracovník OSPOD, NNO, obce..)</w:t>
      </w:r>
    </w:p>
    <w:p w:rsidR="00F34476" w:rsidRPr="008560EC" w:rsidRDefault="00F34476" w:rsidP="008560EC">
      <w:pPr>
        <w:pStyle w:val="Odstavecseseznamem"/>
        <w:ind w:left="360"/>
        <w:jc w:val="both"/>
        <w:rPr>
          <w:rFonts w:ascii="Calibri" w:hAnsi="Calibri" w:cs="Calibri"/>
          <w:bCs/>
          <w:spacing w:val="5"/>
        </w:rPr>
      </w:pPr>
      <w:r w:rsidRPr="00132E06">
        <w:rPr>
          <w:rFonts w:ascii="Calibri" w:hAnsi="Calibri" w:cs="Calibri"/>
          <w:bCs/>
          <w:spacing w:val="5"/>
        </w:rPr>
        <w:t>b)</w:t>
      </w:r>
      <w:r w:rsidRPr="00132E06">
        <w:rPr>
          <w:rFonts w:ascii="Calibri" w:hAnsi="Calibri" w:cs="Calibri"/>
          <w:b/>
          <w:bCs/>
          <w:spacing w:val="5"/>
        </w:rPr>
        <w:t xml:space="preserve"> zavedení sociální práce a  sociální pedagogiky ve školách</w:t>
      </w:r>
    </w:p>
    <w:p w:rsidR="00F34476" w:rsidRDefault="00F34476" w:rsidP="00132E06">
      <w:pPr>
        <w:pStyle w:val="Odstavecseseznamem"/>
        <w:numPr>
          <w:ilvl w:val="0"/>
          <w:numId w:val="29"/>
        </w:numPr>
        <w:tabs>
          <w:tab w:val="clear" w:pos="1080"/>
          <w:tab w:val="num" w:pos="720"/>
        </w:tabs>
        <w:ind w:left="360" w:firstLine="0"/>
        <w:rPr>
          <w:rFonts w:ascii="Calibri" w:hAnsi="Calibri" w:cs="Calibri"/>
          <w:bCs/>
          <w:spacing w:val="5"/>
        </w:rPr>
      </w:pPr>
      <w:r>
        <w:rPr>
          <w:rFonts w:ascii="Calibri" w:hAnsi="Calibri" w:cs="Calibri"/>
          <w:bCs/>
          <w:spacing w:val="5"/>
        </w:rPr>
        <w:t>Aktuální témata: Kyberprostor</w:t>
      </w:r>
      <w:r w:rsidRPr="00132E06">
        <w:rPr>
          <w:rFonts w:ascii="Calibri" w:hAnsi="Calibri" w:cs="Calibri"/>
          <w:bCs/>
          <w:spacing w:val="5"/>
        </w:rPr>
        <w:t xml:space="preserve"> – </w:t>
      </w:r>
      <w:r w:rsidRPr="008560EC">
        <w:rPr>
          <w:rFonts w:ascii="Calibri" w:hAnsi="Calibri" w:cs="Calibri"/>
          <w:bCs/>
          <w:spacing w:val="5"/>
        </w:rPr>
        <w:t xml:space="preserve"> vyhledávání dě</w:t>
      </w:r>
      <w:r>
        <w:rPr>
          <w:rFonts w:ascii="Calibri" w:hAnsi="Calibri" w:cs="Calibri"/>
          <w:bCs/>
          <w:spacing w:val="5"/>
        </w:rPr>
        <w:t xml:space="preserve">tí s problémy,  </w:t>
      </w:r>
      <w:r w:rsidRPr="008560EC">
        <w:rPr>
          <w:rFonts w:ascii="Calibri" w:hAnsi="Calibri" w:cs="Calibri"/>
          <w:bCs/>
          <w:spacing w:val="5"/>
        </w:rPr>
        <w:t>poskytování podpory apod.</w:t>
      </w:r>
    </w:p>
    <w:p w:rsidR="00F34476" w:rsidRPr="008560EC" w:rsidRDefault="00F34476" w:rsidP="00132E06">
      <w:pPr>
        <w:pStyle w:val="Odstavecseseznamem"/>
        <w:ind w:left="360"/>
        <w:jc w:val="both"/>
        <w:rPr>
          <w:rFonts w:ascii="Calibri" w:hAnsi="Calibri" w:cs="Calibri"/>
          <w:bCs/>
          <w:spacing w:val="5"/>
        </w:rPr>
      </w:pPr>
      <w:r>
        <w:rPr>
          <w:rFonts w:ascii="Calibri" w:hAnsi="Calibri" w:cs="Calibri"/>
          <w:bCs/>
          <w:spacing w:val="5"/>
        </w:rPr>
        <w:t xml:space="preserve">                                    </w:t>
      </w:r>
      <w:r w:rsidRPr="008560EC">
        <w:rPr>
          <w:rFonts w:ascii="Calibri" w:hAnsi="Calibri" w:cs="Calibri"/>
          <w:bCs/>
          <w:spacing w:val="5"/>
        </w:rPr>
        <w:t>Posilování rodičovských kompetencí</w:t>
      </w:r>
    </w:p>
    <w:p w:rsidR="00F34476" w:rsidRPr="008560EC" w:rsidRDefault="00F34476" w:rsidP="00132E06">
      <w:pPr>
        <w:pStyle w:val="Odstavecseseznamem"/>
        <w:ind w:left="360"/>
        <w:jc w:val="both"/>
        <w:rPr>
          <w:rFonts w:ascii="Calibri" w:hAnsi="Calibri" w:cs="Calibri"/>
          <w:bCs/>
          <w:spacing w:val="5"/>
        </w:rPr>
      </w:pPr>
      <w:r>
        <w:rPr>
          <w:rFonts w:ascii="Calibri" w:hAnsi="Calibri" w:cs="Calibri"/>
          <w:bCs/>
          <w:spacing w:val="5"/>
        </w:rPr>
        <w:t xml:space="preserve">                                    </w:t>
      </w:r>
      <w:r w:rsidRPr="008560EC">
        <w:rPr>
          <w:rFonts w:ascii="Calibri" w:hAnsi="Calibri" w:cs="Calibri"/>
          <w:bCs/>
          <w:spacing w:val="5"/>
        </w:rPr>
        <w:t>Minimalizace dopadů rozvodové či rozchodové situace rodičů na děti</w:t>
      </w:r>
    </w:p>
    <w:p w:rsidR="00F34476" w:rsidRPr="008560EC" w:rsidRDefault="00F34476" w:rsidP="00132E06">
      <w:pPr>
        <w:pStyle w:val="Odstavecseseznamem"/>
        <w:ind w:left="360"/>
        <w:jc w:val="both"/>
        <w:rPr>
          <w:rFonts w:ascii="Calibri" w:hAnsi="Calibri" w:cs="Calibri"/>
          <w:bCs/>
          <w:spacing w:val="5"/>
        </w:rPr>
      </w:pPr>
      <w:r>
        <w:rPr>
          <w:rFonts w:ascii="Calibri" w:hAnsi="Calibri" w:cs="Calibri"/>
          <w:bCs/>
          <w:spacing w:val="5"/>
        </w:rPr>
        <w:t xml:space="preserve">                                    </w:t>
      </w:r>
      <w:r w:rsidRPr="008560EC">
        <w:rPr>
          <w:rFonts w:ascii="Calibri" w:hAnsi="Calibri" w:cs="Calibri"/>
          <w:bCs/>
          <w:spacing w:val="5"/>
        </w:rPr>
        <w:t>Děti v problémové situaci projevující se záškoláctvím</w:t>
      </w:r>
    </w:p>
    <w:p w:rsidR="00F34476" w:rsidRDefault="00F34476" w:rsidP="005420B3">
      <w:pPr>
        <w:spacing w:line="276" w:lineRule="auto"/>
        <w:jc w:val="both"/>
        <w:rPr>
          <w:rFonts w:ascii="Calibri" w:hAnsi="Calibri" w:cs="Calibri"/>
          <w:spacing w:val="5"/>
        </w:rPr>
      </w:pPr>
    </w:p>
    <w:p w:rsidR="00F34476" w:rsidRPr="005420B3" w:rsidRDefault="00F34476" w:rsidP="005420B3">
      <w:pPr>
        <w:spacing w:line="276" w:lineRule="auto"/>
        <w:jc w:val="both"/>
        <w:rPr>
          <w:rFonts w:ascii="Calibri" w:hAnsi="Calibri" w:cs="Calibri"/>
          <w:spacing w:val="5"/>
        </w:rPr>
      </w:pPr>
    </w:p>
    <w:p w:rsidR="00F34476" w:rsidRPr="005420B3" w:rsidRDefault="00F34476" w:rsidP="005420B3">
      <w:pPr>
        <w:spacing w:line="276" w:lineRule="auto"/>
        <w:jc w:val="both"/>
        <w:rPr>
          <w:rFonts w:ascii="Calibri" w:hAnsi="Calibri" w:cs="Calibri"/>
          <w:b/>
          <w:spacing w:val="5"/>
          <w:sz w:val="28"/>
          <w:szCs w:val="28"/>
        </w:rPr>
      </w:pPr>
      <w:r w:rsidRPr="005420B3">
        <w:rPr>
          <w:rFonts w:ascii="Calibri" w:hAnsi="Calibri" w:cs="Calibri"/>
          <w:b/>
          <w:spacing w:val="5"/>
          <w:sz w:val="28"/>
          <w:szCs w:val="28"/>
        </w:rPr>
        <w:t>Meze a kompetence škol v sociální oblasti</w:t>
      </w:r>
    </w:p>
    <w:p w:rsidR="00F34476" w:rsidRPr="005420B3" w:rsidRDefault="00F34476" w:rsidP="005420B3">
      <w:pPr>
        <w:tabs>
          <w:tab w:val="left" w:pos="6985"/>
        </w:tabs>
        <w:spacing w:line="276" w:lineRule="auto"/>
        <w:jc w:val="both"/>
        <w:rPr>
          <w:rFonts w:ascii="Calibri" w:hAnsi="Calibri" w:cs="Calibri"/>
          <w:b/>
          <w:spacing w:val="5"/>
        </w:rPr>
      </w:pPr>
      <w:r w:rsidRPr="005420B3">
        <w:rPr>
          <w:rFonts w:ascii="Calibri" w:hAnsi="Calibri" w:cs="Calibri"/>
          <w:b/>
          <w:spacing w:val="5"/>
        </w:rPr>
        <w:t>PhDr. Ladislav Spurný, krajský koordinátor primární prevence, Krajský úřad Olomouckého kraje</w:t>
      </w:r>
    </w:p>
    <w:p w:rsidR="00F34476" w:rsidRPr="005420B3" w:rsidRDefault="00F34476" w:rsidP="005420B3">
      <w:pPr>
        <w:spacing w:line="276" w:lineRule="auto"/>
        <w:jc w:val="both"/>
        <w:rPr>
          <w:rFonts w:ascii="Calibri" w:hAnsi="Calibri" w:cs="Calibri"/>
          <w:b/>
          <w:spacing w:val="5"/>
        </w:rPr>
      </w:pPr>
    </w:p>
    <w:p w:rsidR="00F34476" w:rsidRPr="005420B3" w:rsidRDefault="00F34476" w:rsidP="005420B3">
      <w:pPr>
        <w:pStyle w:val="Odstavecseseznamem"/>
        <w:numPr>
          <w:ilvl w:val="0"/>
          <w:numId w:val="12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5420B3">
        <w:rPr>
          <w:rFonts w:ascii="Calibri" w:hAnsi="Calibri" w:cs="Calibri"/>
        </w:rPr>
        <w:t>Představil systém primární prevence v resortu školství, především s důrazem na vertikální hierarchii kompetencí a výkonů jdoucí z MŠMT na kraje a dále na oblastní metodiky prevence v pedagogicko-psychologickém poradenství až po školní metodiky prevence.</w:t>
      </w:r>
    </w:p>
    <w:p w:rsidR="00F34476" w:rsidRPr="005420B3" w:rsidRDefault="00F34476" w:rsidP="005420B3">
      <w:pPr>
        <w:pStyle w:val="Odstavecseseznamem"/>
        <w:numPr>
          <w:ilvl w:val="0"/>
          <w:numId w:val="12"/>
        </w:numPr>
        <w:ind w:left="720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Vysvětlil základní pojmosloví v oblasti primární prevence, přičemž odlišil zejména posloupnost deviace – sociální deviace – sociálně patologický jev a zdůvodnil současné žívání temínu rizikové projevy chování u žáků na školách.</w:t>
      </w:r>
    </w:p>
    <w:p w:rsidR="00F34476" w:rsidRPr="005420B3" w:rsidRDefault="00F34476" w:rsidP="005420B3">
      <w:pPr>
        <w:pStyle w:val="Odstavecseseznamem"/>
        <w:numPr>
          <w:ilvl w:val="0"/>
          <w:numId w:val="12"/>
        </w:numPr>
        <w:ind w:left="720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Představil pozici školního metodika prevence s tím, že konstatoval, že primární prevence je vykonávána z rozhodnutí MŠMT již od roku 1995, od roku 2005 je pak uzákoněna.</w:t>
      </w:r>
    </w:p>
    <w:p w:rsidR="00F34476" w:rsidRPr="005420B3" w:rsidRDefault="00F34476" w:rsidP="005420B3">
      <w:pPr>
        <w:pStyle w:val="Odstavecseseznamem"/>
        <w:numPr>
          <w:ilvl w:val="0"/>
          <w:numId w:val="12"/>
        </w:numPr>
        <w:ind w:left="720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Pozice školního metodika by se neměla dublovat s pozicí výchovného poradce a eventuálně do budoucna sociálního pracovníka na škole.</w:t>
      </w:r>
    </w:p>
    <w:p w:rsidR="00F34476" w:rsidRPr="005420B3" w:rsidRDefault="00F34476" w:rsidP="005420B3">
      <w:pPr>
        <w:pStyle w:val="Odstavecseseznamem"/>
        <w:numPr>
          <w:ilvl w:val="0"/>
          <w:numId w:val="12"/>
        </w:numPr>
        <w:ind w:left="720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Kompetence jdou poměrně ostře odlišit, konkrétně povinnosti a pracovní činnosti školního metodika prevence jsou ukotveny v příslušných ustanoveních Vyhlášky č. 197 z roku 2016, kterou se mění Vyhláška č. 72 z roku 2005 (v platnosti jsou obě!!).</w:t>
      </w:r>
    </w:p>
    <w:p w:rsidR="00F34476" w:rsidRPr="005420B3" w:rsidRDefault="00F34476" w:rsidP="005420B3">
      <w:pPr>
        <w:pStyle w:val="Odstavecseseznamem"/>
        <w:numPr>
          <w:ilvl w:val="0"/>
          <w:numId w:val="12"/>
        </w:numPr>
        <w:ind w:left="720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lastRenderedPageBreak/>
        <w:t>Činnost školního metodika prevence je směřována do oblasti koordinanční, vzdělávací a informační, přičemž jeho působení na škole je podepřeno zákonným požadavkem na splnění specializačního studia v rozsahu 250 vyučovacích hodin ukončeného odbornou zkouškou.</w:t>
      </w:r>
    </w:p>
    <w:p w:rsidR="00F34476" w:rsidRPr="005420B3" w:rsidRDefault="00F34476" w:rsidP="005420B3">
      <w:pPr>
        <w:pStyle w:val="Odstavecseseznamem"/>
        <w:numPr>
          <w:ilvl w:val="0"/>
          <w:numId w:val="12"/>
        </w:numPr>
        <w:ind w:left="720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Školní metodik prevence je v podstatě výkonným článkem pedagogicko-psychologického působení a eventuálně i přímé intervence v oblasti rizikových projevů chování.</w:t>
      </w:r>
    </w:p>
    <w:p w:rsidR="00F34476" w:rsidRPr="005420B3" w:rsidRDefault="00F34476" w:rsidP="005420B3">
      <w:pPr>
        <w:pStyle w:val="Odstavecseseznamem"/>
        <w:numPr>
          <w:ilvl w:val="0"/>
          <w:numId w:val="12"/>
        </w:numPr>
        <w:ind w:left="720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Činnosti potenciálního sociálního pracovníka mají směřovat mimo výše uvedené oblasti, speciálně do oblasti sociální práce, ovšem v těsné spolupráci se školním metodikem prevence a výchovným poradcem.</w:t>
      </w:r>
    </w:p>
    <w:p w:rsidR="00F34476" w:rsidRPr="005420B3" w:rsidRDefault="00F34476" w:rsidP="005420B3">
      <w:pPr>
        <w:ind w:left="-360" w:firstLine="60"/>
        <w:jc w:val="both"/>
        <w:rPr>
          <w:rFonts w:ascii="Calibri" w:hAnsi="Calibri" w:cs="Calibri"/>
        </w:rPr>
      </w:pPr>
    </w:p>
    <w:p w:rsidR="00E24263" w:rsidRPr="005420B3" w:rsidRDefault="00E24263" w:rsidP="005420B3">
      <w:pPr>
        <w:spacing w:line="276" w:lineRule="auto"/>
        <w:jc w:val="both"/>
        <w:rPr>
          <w:rFonts w:ascii="Calibri" w:hAnsi="Calibri" w:cs="Calibri"/>
          <w:spacing w:val="5"/>
        </w:rPr>
      </w:pPr>
    </w:p>
    <w:p w:rsidR="00F34476" w:rsidRPr="005420B3" w:rsidRDefault="00F34476" w:rsidP="005420B3">
      <w:pPr>
        <w:spacing w:line="276" w:lineRule="auto"/>
        <w:jc w:val="both"/>
        <w:rPr>
          <w:rFonts w:ascii="Calibri" w:hAnsi="Calibri" w:cs="Calibri"/>
          <w:b/>
          <w:spacing w:val="5"/>
          <w:sz w:val="28"/>
          <w:szCs w:val="28"/>
        </w:rPr>
      </w:pPr>
      <w:r w:rsidRPr="005420B3">
        <w:rPr>
          <w:rFonts w:ascii="Calibri" w:hAnsi="Calibri" w:cs="Calibri"/>
          <w:b/>
          <w:spacing w:val="5"/>
          <w:sz w:val="28"/>
          <w:szCs w:val="28"/>
        </w:rPr>
        <w:t>Význam sociálně aktivizačních služeb pro rodiny s dětmi</w:t>
      </w:r>
    </w:p>
    <w:p w:rsidR="00F34476" w:rsidRPr="005420B3" w:rsidRDefault="00F34476" w:rsidP="005420B3">
      <w:pPr>
        <w:spacing w:line="276" w:lineRule="auto"/>
        <w:jc w:val="both"/>
        <w:rPr>
          <w:rFonts w:ascii="Calibri" w:hAnsi="Calibri" w:cs="Calibri"/>
          <w:b/>
          <w:spacing w:val="5"/>
        </w:rPr>
      </w:pPr>
      <w:r w:rsidRPr="005420B3">
        <w:rPr>
          <w:rFonts w:ascii="Calibri" w:hAnsi="Calibri" w:cs="Calibri"/>
          <w:b/>
          <w:spacing w:val="5"/>
        </w:rPr>
        <w:t>Bc. Petra Pavlíčková, Dis., vedoucí střediska KHAMORO, Charita Olomouc</w:t>
      </w:r>
    </w:p>
    <w:p w:rsidR="00F34476" w:rsidRPr="005420B3" w:rsidRDefault="00F34476" w:rsidP="005420B3">
      <w:pPr>
        <w:spacing w:line="276" w:lineRule="auto"/>
        <w:jc w:val="both"/>
        <w:rPr>
          <w:rFonts w:ascii="Calibri" w:hAnsi="Calibri" w:cs="Calibri"/>
          <w:b/>
          <w:spacing w:val="5"/>
        </w:rPr>
      </w:pPr>
    </w:p>
    <w:p w:rsidR="00F34476" w:rsidRPr="005420B3" w:rsidRDefault="00E24263" w:rsidP="005420B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b/>
          <w:spacing w:val="5"/>
        </w:rPr>
      </w:pPr>
      <w:r>
        <w:rPr>
          <w:rFonts w:ascii="Calibri" w:hAnsi="Calibri" w:cs="Calibri"/>
          <w:spacing w:val="5"/>
        </w:rPr>
        <w:t>B</w:t>
      </w:r>
      <w:r w:rsidR="00F34476" w:rsidRPr="005420B3">
        <w:rPr>
          <w:rFonts w:ascii="Calibri" w:hAnsi="Calibri" w:cs="Calibri"/>
          <w:spacing w:val="5"/>
        </w:rPr>
        <w:t>yla představena služba věnující se rodinám s dětmi mladší 18ti let  + matky s dětmi</w:t>
      </w:r>
    </w:p>
    <w:p w:rsidR="00F34476" w:rsidRPr="005420B3" w:rsidRDefault="00E24263" w:rsidP="005420B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pacing w:val="5"/>
        </w:rPr>
      </w:pPr>
      <w:r>
        <w:rPr>
          <w:rFonts w:ascii="Calibri" w:hAnsi="Calibri" w:cs="Calibri"/>
          <w:spacing w:val="5"/>
        </w:rPr>
        <w:t>D</w:t>
      </w:r>
      <w:r w:rsidR="00F34476" w:rsidRPr="005420B3">
        <w:rPr>
          <w:rFonts w:ascii="Calibri" w:hAnsi="Calibri" w:cs="Calibri"/>
          <w:spacing w:val="5"/>
        </w:rPr>
        <w:t>obrovolná služba -&gt; rodiny vyhledávají službu sami</w:t>
      </w:r>
    </w:p>
    <w:p w:rsidR="00F34476" w:rsidRPr="005420B3" w:rsidRDefault="00E24263" w:rsidP="005420B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pacing w:val="5"/>
        </w:rPr>
      </w:pPr>
      <w:r>
        <w:rPr>
          <w:rFonts w:ascii="Calibri" w:hAnsi="Calibri" w:cs="Calibri"/>
          <w:spacing w:val="5"/>
        </w:rPr>
        <w:t>S</w:t>
      </w:r>
      <w:r w:rsidR="00F34476" w:rsidRPr="005420B3">
        <w:rPr>
          <w:rFonts w:ascii="Calibri" w:hAnsi="Calibri" w:cs="Calibri"/>
          <w:spacing w:val="5"/>
        </w:rPr>
        <w:t>lužba poskytovaná rodinám, které žijí v prostředí, které je nevyhovující pro dítě a ovlivňuje chování rodičů a dětí</w:t>
      </w:r>
    </w:p>
    <w:p w:rsidR="00F34476" w:rsidRPr="005420B3" w:rsidRDefault="00E24263" w:rsidP="005420B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pacing w:val="5"/>
        </w:rPr>
      </w:pPr>
      <w:r>
        <w:rPr>
          <w:rFonts w:ascii="Calibri" w:hAnsi="Calibri" w:cs="Calibri"/>
          <w:spacing w:val="5"/>
        </w:rPr>
        <w:t>R</w:t>
      </w:r>
      <w:r w:rsidR="00F34476" w:rsidRPr="005420B3">
        <w:rPr>
          <w:rFonts w:ascii="Calibri" w:hAnsi="Calibri" w:cs="Calibri"/>
          <w:spacing w:val="5"/>
        </w:rPr>
        <w:t>odiče nemají finanční prostředky, bydlí v nevyhovujících podmínkách, chybí často peníze i na jídlo &gt; chybí peníze na svačinky a obědy, které dítě postrádá ve škole &gt; nechce chodit do školy &gt; cítí se méněcenně &gt; ovlivňuje to prospěch i docházku, finanční prostředky vyčleňují děti z kolektivu</w:t>
      </w:r>
    </w:p>
    <w:p w:rsidR="00F34476" w:rsidRDefault="00F34476" w:rsidP="005420B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SAS nabízí pomoc v těchto životních situacích</w:t>
      </w:r>
    </w:p>
    <w:p w:rsidR="00F34476" w:rsidRPr="005420B3" w:rsidRDefault="00F34476" w:rsidP="00A602F4">
      <w:pPr>
        <w:pStyle w:val="Odstavecseseznamem"/>
        <w:spacing w:line="276" w:lineRule="auto"/>
        <w:jc w:val="both"/>
        <w:rPr>
          <w:rFonts w:ascii="Calibri" w:hAnsi="Calibri" w:cs="Calibri"/>
          <w:spacing w:val="5"/>
        </w:rPr>
      </w:pPr>
    </w:p>
    <w:p w:rsidR="00F34476" w:rsidRPr="005420B3" w:rsidRDefault="00F34476" w:rsidP="005420B3">
      <w:pPr>
        <w:spacing w:line="276" w:lineRule="auto"/>
        <w:jc w:val="both"/>
        <w:rPr>
          <w:rFonts w:ascii="Calibri" w:hAnsi="Calibri" w:cs="Calibri"/>
          <w:spacing w:val="5"/>
        </w:rPr>
      </w:pPr>
    </w:p>
    <w:p w:rsidR="00F34476" w:rsidRPr="005420B3" w:rsidRDefault="00F34476" w:rsidP="005420B3">
      <w:pPr>
        <w:spacing w:line="276" w:lineRule="auto"/>
        <w:jc w:val="both"/>
        <w:rPr>
          <w:rFonts w:ascii="Calibri" w:hAnsi="Calibri" w:cs="Calibri"/>
          <w:b/>
          <w:spacing w:val="5"/>
          <w:sz w:val="28"/>
          <w:szCs w:val="28"/>
        </w:rPr>
      </w:pPr>
      <w:r w:rsidRPr="005420B3">
        <w:rPr>
          <w:rFonts w:ascii="Calibri" w:hAnsi="Calibri" w:cs="Calibri"/>
          <w:b/>
          <w:spacing w:val="5"/>
          <w:sz w:val="28"/>
          <w:szCs w:val="28"/>
        </w:rPr>
        <w:t>Model školské sociální práce</w:t>
      </w:r>
    </w:p>
    <w:p w:rsidR="00F34476" w:rsidRPr="005420B3" w:rsidRDefault="00F34476" w:rsidP="005420B3">
      <w:pPr>
        <w:spacing w:line="276" w:lineRule="auto"/>
        <w:jc w:val="both"/>
        <w:rPr>
          <w:rFonts w:ascii="Calibri" w:hAnsi="Calibri" w:cs="Calibri"/>
          <w:b/>
          <w:spacing w:val="5"/>
        </w:rPr>
      </w:pPr>
      <w:r w:rsidRPr="005420B3">
        <w:rPr>
          <w:rFonts w:ascii="Calibri" w:hAnsi="Calibri" w:cs="Calibri"/>
          <w:b/>
          <w:spacing w:val="5"/>
        </w:rPr>
        <w:t xml:space="preserve">doc. PaedDr. </w:t>
      </w:r>
      <w:smartTag w:uri="urn:schemas-microsoft-com:office:smarttags" w:element="PersonName">
        <w:r w:rsidRPr="005420B3">
          <w:rPr>
            <w:rFonts w:ascii="Calibri" w:hAnsi="Calibri" w:cs="Calibri"/>
            <w:b/>
            <w:spacing w:val="5"/>
          </w:rPr>
          <w:t>Tatiana Matulayová</w:t>
        </w:r>
      </w:smartTag>
      <w:r w:rsidRPr="005420B3">
        <w:rPr>
          <w:rFonts w:ascii="Calibri" w:hAnsi="Calibri" w:cs="Calibri"/>
          <w:b/>
          <w:spacing w:val="5"/>
        </w:rPr>
        <w:t>, PhD. – CMTF UPOL, Mgr. Jiří Daněk – ZŠ Boženy Němcové Přerov</w:t>
      </w:r>
    </w:p>
    <w:p w:rsidR="00F34476" w:rsidRPr="005420B3" w:rsidRDefault="00E24263" w:rsidP="005420B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pacing w:val="5"/>
        </w:rPr>
      </w:pPr>
      <w:r>
        <w:rPr>
          <w:rFonts w:ascii="Calibri" w:hAnsi="Calibri" w:cs="Calibri"/>
          <w:spacing w:val="5"/>
        </w:rPr>
        <w:t>D</w:t>
      </w:r>
      <w:r w:rsidR="00F34476" w:rsidRPr="005420B3">
        <w:rPr>
          <w:rFonts w:ascii="Calibri" w:hAnsi="Calibri" w:cs="Calibri"/>
          <w:spacing w:val="5"/>
        </w:rPr>
        <w:t xml:space="preserve">oc. PaedDr. </w:t>
      </w:r>
      <w:smartTag w:uri="urn:schemas-microsoft-com:office:smarttags" w:element="PersonName">
        <w:r w:rsidR="00F34476" w:rsidRPr="005420B3">
          <w:rPr>
            <w:rFonts w:ascii="Calibri" w:hAnsi="Calibri" w:cs="Calibri"/>
            <w:spacing w:val="5"/>
          </w:rPr>
          <w:t>Tatiana Matulayová</w:t>
        </w:r>
      </w:smartTag>
      <w:r w:rsidR="00F34476" w:rsidRPr="005420B3">
        <w:rPr>
          <w:rFonts w:ascii="Calibri" w:hAnsi="Calibri" w:cs="Calibri"/>
          <w:spacing w:val="5"/>
        </w:rPr>
        <w:t xml:space="preserve">, PhD. vysvětlila význam sociální práce ve školství, ať už v podobě sociálního pedagoga nebo sociálního pracovníka. </w:t>
      </w:r>
      <w:r w:rsidR="00F34476">
        <w:rPr>
          <w:rFonts w:ascii="Calibri" w:hAnsi="Calibri" w:cs="Calibri"/>
          <w:spacing w:val="5"/>
        </w:rPr>
        <w:t>Poslání těchto profesí je napomoci při řešení problémů vyplývajících z náročné životní situace rodin (rozvod, socio-ekonomické problémy, vztahové problémy nebo komunikace v rodině a rodiny se školou). Sociální problémy a v této oblasti často neřešené potřeby žáků jsou důležitým faktorem jejích školní úspěšnosti. Sociální pracovník/sociální pedagog může přispět k efektivnější komunikaci mezi školou a rodinou, školou a SAS, školou a OSPOD a to síťováním, nebo rozvojem kvalitní komunikace na partnerské úrovni. Současně může být koordinátorem/case managerem při řešení konkrétních případů, napomáhat při plánování a realizaci minimálního preventivního programu apod.</w:t>
      </w:r>
    </w:p>
    <w:p w:rsidR="00F34476" w:rsidRPr="005420B3" w:rsidRDefault="00F34476" w:rsidP="005420B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Mgr. Jiří Daněk představil svou pozici sociálního pedagoga a náplň činnosti, kterou vykonává na ZŠ Boženy Němcové v Přerov.</w:t>
      </w:r>
    </w:p>
    <w:p w:rsidR="00F34476" w:rsidRDefault="00F34476" w:rsidP="005420B3">
      <w:pPr>
        <w:jc w:val="both"/>
        <w:rPr>
          <w:rFonts w:ascii="Calibri" w:hAnsi="Calibri" w:cs="Calibri"/>
          <w:sz w:val="26"/>
          <w:szCs w:val="26"/>
        </w:rPr>
      </w:pPr>
    </w:p>
    <w:p w:rsidR="00E24263" w:rsidRDefault="00E24263" w:rsidP="005420B3">
      <w:pPr>
        <w:jc w:val="both"/>
        <w:rPr>
          <w:rFonts w:ascii="Calibri" w:hAnsi="Calibri" w:cs="Calibri"/>
          <w:sz w:val="26"/>
          <w:szCs w:val="26"/>
        </w:rPr>
      </w:pPr>
    </w:p>
    <w:p w:rsidR="00E24263" w:rsidRDefault="00E24263" w:rsidP="005420B3">
      <w:pPr>
        <w:jc w:val="both"/>
        <w:rPr>
          <w:rFonts w:ascii="Calibri" w:hAnsi="Calibri" w:cs="Calibri"/>
          <w:sz w:val="26"/>
          <w:szCs w:val="26"/>
        </w:rPr>
      </w:pPr>
    </w:p>
    <w:p w:rsidR="00E24263" w:rsidRDefault="00E24263" w:rsidP="005420B3">
      <w:pPr>
        <w:jc w:val="both"/>
        <w:rPr>
          <w:rFonts w:ascii="Calibri" w:hAnsi="Calibri" w:cs="Calibri"/>
          <w:sz w:val="26"/>
          <w:szCs w:val="26"/>
        </w:rPr>
      </w:pPr>
    </w:p>
    <w:p w:rsidR="00E24263" w:rsidRDefault="00E24263" w:rsidP="005420B3">
      <w:pPr>
        <w:jc w:val="both"/>
        <w:rPr>
          <w:rFonts w:ascii="Calibri" w:hAnsi="Calibri" w:cs="Calibri"/>
          <w:sz w:val="26"/>
          <w:szCs w:val="26"/>
        </w:rPr>
      </w:pPr>
    </w:p>
    <w:p w:rsidR="00FE7307" w:rsidRDefault="00FE7307" w:rsidP="005420B3">
      <w:pPr>
        <w:jc w:val="both"/>
        <w:rPr>
          <w:rFonts w:ascii="Calibri" w:hAnsi="Calibri" w:cs="Calibri"/>
          <w:sz w:val="26"/>
          <w:szCs w:val="26"/>
        </w:rPr>
      </w:pPr>
    </w:p>
    <w:p w:rsidR="00FE7307" w:rsidRDefault="00FE7307" w:rsidP="005420B3">
      <w:pPr>
        <w:jc w:val="both"/>
        <w:rPr>
          <w:rFonts w:ascii="Calibri" w:hAnsi="Calibri" w:cs="Calibri"/>
          <w:sz w:val="26"/>
          <w:szCs w:val="26"/>
        </w:rPr>
      </w:pPr>
    </w:p>
    <w:p w:rsidR="00FE7307" w:rsidRDefault="00FE7307" w:rsidP="005420B3">
      <w:pPr>
        <w:jc w:val="both"/>
        <w:rPr>
          <w:rFonts w:ascii="Calibri" w:hAnsi="Calibri" w:cs="Calibri"/>
          <w:sz w:val="26"/>
          <w:szCs w:val="26"/>
        </w:rPr>
      </w:pPr>
    </w:p>
    <w:p w:rsidR="00E24263" w:rsidRPr="005420B3" w:rsidRDefault="00E24263" w:rsidP="005420B3">
      <w:pPr>
        <w:jc w:val="both"/>
        <w:rPr>
          <w:rFonts w:ascii="Calibri" w:hAnsi="Calibri" w:cs="Calibri"/>
          <w:sz w:val="26"/>
          <w:szCs w:val="26"/>
        </w:rPr>
      </w:pPr>
    </w:p>
    <w:p w:rsidR="00F34476" w:rsidRPr="0036310E" w:rsidRDefault="00F34476" w:rsidP="00E24263">
      <w:pPr>
        <w:pStyle w:val="Odstavecseseznamem"/>
        <w:numPr>
          <w:ilvl w:val="0"/>
          <w:numId w:val="8"/>
        </w:numPr>
        <w:jc w:val="center"/>
        <w:rPr>
          <w:rFonts w:ascii="Calibri" w:hAnsi="Calibri" w:cs="Calibri"/>
          <w:b/>
          <w:sz w:val="26"/>
          <w:szCs w:val="26"/>
        </w:rPr>
      </w:pPr>
      <w:r w:rsidRPr="0036310E">
        <w:rPr>
          <w:rFonts w:ascii="Calibri" w:hAnsi="Calibri" w:cs="Calibri"/>
          <w:b/>
          <w:sz w:val="26"/>
          <w:szCs w:val="26"/>
        </w:rPr>
        <w:t>BLOK – práce ve skupinách</w:t>
      </w:r>
    </w:p>
    <w:p w:rsidR="00E24263" w:rsidRPr="005420B3" w:rsidRDefault="00E24263" w:rsidP="00E24263">
      <w:pPr>
        <w:pStyle w:val="Odstavecseseznamem"/>
        <w:ind w:left="1080"/>
        <w:rPr>
          <w:rFonts w:ascii="Calibri" w:hAnsi="Calibri" w:cs="Calibri"/>
          <w:sz w:val="26"/>
          <w:szCs w:val="26"/>
        </w:rPr>
      </w:pPr>
    </w:p>
    <w:p w:rsidR="00F34476" w:rsidRDefault="00F34476" w:rsidP="005420B3">
      <w:pPr>
        <w:jc w:val="both"/>
        <w:rPr>
          <w:rFonts w:ascii="Calibri" w:hAnsi="Calibri" w:cs="Calibri"/>
          <w:sz w:val="26"/>
          <w:szCs w:val="26"/>
        </w:rPr>
      </w:pPr>
    </w:p>
    <w:p w:rsidR="00F34476" w:rsidRPr="005420B3" w:rsidRDefault="00F34476" w:rsidP="005420B3">
      <w:pPr>
        <w:jc w:val="both"/>
        <w:rPr>
          <w:rFonts w:ascii="Calibri" w:hAnsi="Calibri" w:cs="Calibri"/>
          <w:sz w:val="26"/>
          <w:szCs w:val="26"/>
        </w:rPr>
      </w:pPr>
      <w:r w:rsidRPr="00F61992">
        <w:rPr>
          <w:rFonts w:ascii="Calibri" w:hAnsi="Calibri" w:cs="Calibri"/>
          <w:b/>
          <w:sz w:val="26"/>
          <w:szCs w:val="26"/>
          <w:highlight w:val="yellow"/>
        </w:rPr>
        <w:t>Shrnutí</w:t>
      </w:r>
      <w:r w:rsidR="0036310E">
        <w:rPr>
          <w:rFonts w:ascii="Calibri" w:hAnsi="Calibri" w:cs="Calibri"/>
          <w:sz w:val="26"/>
          <w:szCs w:val="26"/>
          <w:highlight w:val="yellow"/>
        </w:rPr>
        <w:t xml:space="preserve"> II. Bloku na straně 10</w:t>
      </w:r>
    </w:p>
    <w:p w:rsidR="00F34476" w:rsidRPr="005420B3" w:rsidRDefault="00F34476" w:rsidP="005420B3">
      <w:pPr>
        <w:jc w:val="both"/>
        <w:rPr>
          <w:rFonts w:ascii="Calibri" w:hAnsi="Calibri" w:cs="Calibri"/>
          <w:sz w:val="26"/>
          <w:szCs w:val="26"/>
        </w:rPr>
      </w:pPr>
      <w:r w:rsidRPr="00F61992">
        <w:rPr>
          <w:rFonts w:ascii="Calibri" w:hAnsi="Calibri" w:cs="Calibri"/>
          <w:b/>
          <w:sz w:val="26"/>
          <w:szCs w:val="26"/>
        </w:rPr>
        <w:t>Zkratky</w:t>
      </w:r>
      <w:r w:rsidRPr="005420B3">
        <w:rPr>
          <w:rFonts w:ascii="Calibri" w:hAnsi="Calibri" w:cs="Calibri"/>
          <w:sz w:val="26"/>
          <w:szCs w:val="26"/>
        </w:rPr>
        <w:t>:</w:t>
      </w:r>
    </w:p>
    <w:p w:rsidR="00F34476" w:rsidRPr="005420B3" w:rsidRDefault="00F34476" w:rsidP="005420B3">
      <w:pPr>
        <w:jc w:val="both"/>
        <w:rPr>
          <w:rFonts w:ascii="Calibri" w:hAnsi="Calibri" w:cs="Calibri"/>
          <w:sz w:val="26"/>
          <w:szCs w:val="26"/>
        </w:rPr>
      </w:pPr>
      <w:r w:rsidRPr="005420B3">
        <w:rPr>
          <w:rFonts w:ascii="Calibri" w:hAnsi="Calibri" w:cs="Calibri"/>
          <w:sz w:val="26"/>
          <w:szCs w:val="26"/>
        </w:rPr>
        <w:t>OSPOD – orgán sociálně právní ochrany dětí</w:t>
      </w:r>
    </w:p>
    <w:p w:rsidR="00F34476" w:rsidRPr="005420B3" w:rsidRDefault="00F34476" w:rsidP="005420B3">
      <w:pPr>
        <w:jc w:val="both"/>
        <w:rPr>
          <w:rFonts w:ascii="Calibri" w:hAnsi="Calibri" w:cs="Calibri"/>
          <w:sz w:val="26"/>
          <w:szCs w:val="26"/>
        </w:rPr>
      </w:pPr>
      <w:r w:rsidRPr="005420B3">
        <w:rPr>
          <w:rFonts w:ascii="Calibri" w:hAnsi="Calibri" w:cs="Calibri"/>
          <w:sz w:val="26"/>
          <w:szCs w:val="26"/>
        </w:rPr>
        <w:t>SAS – sociálně aktivizačních služeb pro rodiny s dětmi</w:t>
      </w:r>
    </w:p>
    <w:p w:rsidR="00E24263" w:rsidRDefault="00F34476" w:rsidP="005420B3">
      <w:pPr>
        <w:jc w:val="both"/>
        <w:rPr>
          <w:rFonts w:ascii="Calibri" w:hAnsi="Calibri" w:cs="Calibri"/>
          <w:sz w:val="26"/>
          <w:szCs w:val="26"/>
        </w:rPr>
      </w:pPr>
      <w:r w:rsidRPr="005420B3">
        <w:rPr>
          <w:rFonts w:ascii="Calibri" w:hAnsi="Calibri" w:cs="Calibri"/>
          <w:sz w:val="26"/>
          <w:szCs w:val="26"/>
        </w:rPr>
        <w:t>ZŠ, MŠ – základní škola, mateřská škola</w:t>
      </w:r>
    </w:p>
    <w:p w:rsidR="00E24263" w:rsidRDefault="00E24263" w:rsidP="005420B3">
      <w:pPr>
        <w:jc w:val="both"/>
        <w:rPr>
          <w:rFonts w:ascii="Calibri" w:hAnsi="Calibri" w:cs="Calibri"/>
          <w:sz w:val="26"/>
          <w:szCs w:val="26"/>
        </w:rPr>
      </w:pPr>
    </w:p>
    <w:p w:rsidR="00E24263" w:rsidRPr="005420B3" w:rsidRDefault="00E24263" w:rsidP="005420B3">
      <w:pPr>
        <w:jc w:val="both"/>
        <w:rPr>
          <w:rFonts w:ascii="Calibri" w:hAnsi="Calibri" w:cs="Calibri"/>
          <w:sz w:val="26"/>
          <w:szCs w:val="26"/>
        </w:rPr>
      </w:pPr>
    </w:p>
    <w:p w:rsidR="00F34476" w:rsidRPr="005420B3" w:rsidRDefault="00F34476" w:rsidP="000B4195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5420B3">
        <w:rPr>
          <w:rFonts w:ascii="Calibri" w:hAnsi="Calibri" w:cs="Calibri"/>
          <w:b/>
          <w:sz w:val="32"/>
          <w:szCs w:val="32"/>
          <w:u w:val="single"/>
        </w:rPr>
        <w:t>Zápis z pracovní skupiny vedené Mgr. Květoslavem Richterem</w:t>
      </w:r>
    </w:p>
    <w:p w:rsidR="00F34476" w:rsidRPr="005420B3" w:rsidRDefault="00F34476" w:rsidP="005420B3">
      <w:pPr>
        <w:pStyle w:val="Nadpis2"/>
        <w:jc w:val="both"/>
        <w:rPr>
          <w:rFonts w:ascii="Calibri" w:hAnsi="Calibri" w:cs="Calibri"/>
          <w:color w:val="003366"/>
          <w:szCs w:val="32"/>
        </w:rPr>
      </w:pPr>
    </w:p>
    <w:p w:rsidR="00F34476" w:rsidRPr="00A602F4" w:rsidRDefault="00F34476" w:rsidP="005420B3">
      <w:pPr>
        <w:jc w:val="both"/>
        <w:rPr>
          <w:rFonts w:ascii="Calibri" w:hAnsi="Calibri" w:cs="Calibri"/>
        </w:rPr>
      </w:pPr>
      <w:r w:rsidRPr="00A602F4">
        <w:rPr>
          <w:rFonts w:ascii="Calibri" w:hAnsi="Calibri" w:cs="Calibri"/>
        </w:rPr>
        <w:t xml:space="preserve">Skupinu tvořilo 13 zástupců z oblasti ZŠ, MŠ, OSPOD A SAS RD včetně dvou zapisovatelek. </w:t>
      </w:r>
    </w:p>
    <w:p w:rsidR="00F34476" w:rsidRPr="00A602F4" w:rsidRDefault="00F34476" w:rsidP="005420B3">
      <w:pPr>
        <w:jc w:val="both"/>
        <w:rPr>
          <w:rFonts w:ascii="Calibri" w:hAnsi="Calibri" w:cs="Calibri"/>
        </w:rPr>
      </w:pPr>
    </w:p>
    <w:p w:rsidR="00F34476" w:rsidRPr="00A602F4" w:rsidRDefault="00F34476" w:rsidP="005420B3">
      <w:pPr>
        <w:jc w:val="both"/>
        <w:rPr>
          <w:rFonts w:ascii="Calibri" w:hAnsi="Calibri" w:cs="Calibri"/>
        </w:rPr>
      </w:pPr>
      <w:r w:rsidRPr="00A602F4">
        <w:rPr>
          <w:rFonts w:ascii="Calibri" w:hAnsi="Calibri" w:cs="Calibri"/>
        </w:rPr>
        <w:t>Prvním tématem diskuze byla vzájemná spolupráce jednotlivých oborů mezi sebou.</w:t>
      </w:r>
    </w:p>
    <w:p w:rsidR="00F34476" w:rsidRPr="00A602F4" w:rsidRDefault="00F34476" w:rsidP="005420B3">
      <w:pPr>
        <w:ind w:left="708"/>
        <w:jc w:val="both"/>
        <w:rPr>
          <w:rFonts w:ascii="Calibri" w:hAnsi="Calibri" w:cs="Calibri"/>
        </w:rPr>
      </w:pPr>
    </w:p>
    <w:p w:rsidR="00F34476" w:rsidRPr="00A602F4" w:rsidRDefault="00F34476" w:rsidP="005420B3">
      <w:pPr>
        <w:pStyle w:val="Odstavecseseznamem"/>
        <w:numPr>
          <w:ilvl w:val="0"/>
          <w:numId w:val="21"/>
        </w:numPr>
        <w:jc w:val="both"/>
        <w:rPr>
          <w:rFonts w:ascii="Calibri" w:hAnsi="Calibri" w:cs="Calibri"/>
          <w:b/>
          <w:highlight w:val="green"/>
        </w:rPr>
      </w:pPr>
      <w:r w:rsidRPr="00A602F4">
        <w:rPr>
          <w:rFonts w:ascii="Calibri" w:hAnsi="Calibri" w:cs="Calibri"/>
          <w:b/>
          <w:highlight w:val="green"/>
        </w:rPr>
        <w:t xml:space="preserve">Spolupráce: </w:t>
      </w:r>
    </w:p>
    <w:p w:rsidR="00F34476" w:rsidRPr="00A602F4" w:rsidRDefault="00F34476" w:rsidP="000B4195">
      <w:pPr>
        <w:ind w:firstLine="708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A602F4">
        <w:rPr>
          <w:rFonts w:ascii="Calibri" w:hAnsi="Calibri" w:cs="Calibri"/>
          <w:b/>
          <w:color w:val="53B958"/>
          <w:sz w:val="26"/>
          <w:szCs w:val="26"/>
          <w:u w:val="single"/>
        </w:rPr>
        <w:t>Spolupráce MŠ a ZŠ s OSPOD</w:t>
      </w:r>
    </w:p>
    <w:p w:rsidR="00F34476" w:rsidRPr="00A602F4" w:rsidRDefault="00F34476" w:rsidP="000B4195">
      <w:pPr>
        <w:pStyle w:val="Odstavecseseznamem"/>
        <w:ind w:left="708"/>
        <w:jc w:val="both"/>
        <w:rPr>
          <w:rFonts w:ascii="Calibri" w:hAnsi="Calibri" w:cs="Calibri"/>
        </w:rPr>
      </w:pPr>
      <w:r w:rsidRPr="00A602F4">
        <w:rPr>
          <w:rFonts w:ascii="Calibri" w:hAnsi="Calibri" w:cs="Calibri"/>
          <w:b/>
          <w:i/>
        </w:rPr>
        <w:t>Zástupce MŠ</w:t>
      </w:r>
      <w:r w:rsidRPr="00A602F4">
        <w:rPr>
          <w:rFonts w:ascii="Calibri" w:hAnsi="Calibri" w:cs="Calibri"/>
        </w:rPr>
        <w:t xml:space="preserve"> – </w:t>
      </w:r>
      <w:r w:rsidRPr="00A602F4">
        <w:rPr>
          <w:rFonts w:ascii="Calibri" w:hAnsi="Calibri" w:cs="Calibri"/>
          <w:b/>
        </w:rPr>
        <w:t>moc s OSPOD nespolupracujeme</w:t>
      </w:r>
      <w:r w:rsidRPr="00A602F4">
        <w:rPr>
          <w:rFonts w:ascii="Calibri" w:hAnsi="Calibri" w:cs="Calibri"/>
        </w:rPr>
        <w:t xml:space="preserve">, spíše píšeme zprávy, jak se dítě v MŠ jeví. </w:t>
      </w:r>
      <w:r w:rsidRPr="00A602F4">
        <w:rPr>
          <w:rFonts w:ascii="Calibri" w:hAnsi="Calibri" w:cs="Calibri"/>
          <w:b/>
        </w:rPr>
        <w:t>Místo OSPOD se v první řadě snažíme kontaktovat spíše rodiče</w:t>
      </w:r>
      <w:r w:rsidRPr="00A602F4">
        <w:rPr>
          <w:rFonts w:ascii="Calibri" w:hAnsi="Calibri" w:cs="Calibri"/>
        </w:rPr>
        <w:t xml:space="preserve">, proč se dítě nevhodně chová. Je důležité navázat důvěru a </w:t>
      </w:r>
      <w:r w:rsidRPr="00A602F4">
        <w:rPr>
          <w:rFonts w:ascii="Calibri" w:hAnsi="Calibri" w:cs="Calibri"/>
          <w:b/>
        </w:rPr>
        <w:t>většinou se problém podaří s rodiči vyřešit</w:t>
      </w:r>
      <w:r w:rsidRPr="00A602F4">
        <w:rPr>
          <w:rFonts w:ascii="Calibri" w:hAnsi="Calibri" w:cs="Calibri"/>
        </w:rPr>
        <w:t>.</w:t>
      </w:r>
    </w:p>
    <w:p w:rsidR="00F34476" w:rsidRPr="00A602F4" w:rsidRDefault="00F34476" w:rsidP="000B4195">
      <w:pPr>
        <w:pStyle w:val="Odstavecseseznamem"/>
        <w:jc w:val="both"/>
        <w:rPr>
          <w:rFonts w:ascii="Calibri" w:hAnsi="Calibri" w:cs="Calibri"/>
        </w:rPr>
      </w:pPr>
      <w:r w:rsidRPr="00A602F4">
        <w:rPr>
          <w:rFonts w:ascii="Calibri" w:hAnsi="Calibri" w:cs="Calibri"/>
          <w:b/>
        </w:rPr>
        <w:t>Služby SAS také nejsou ve školce vůbec známé</w:t>
      </w:r>
      <w:r w:rsidRPr="00A602F4">
        <w:rPr>
          <w:rFonts w:ascii="Calibri" w:hAnsi="Calibri" w:cs="Calibri"/>
        </w:rPr>
        <w:t xml:space="preserve">. Sama bych využila službu, na kterou se mohu obracet, když nechci kontaktovat přímo OSPOD. Také bych využila nějaký </w:t>
      </w:r>
      <w:r w:rsidRPr="00A602F4">
        <w:rPr>
          <w:rFonts w:ascii="Calibri" w:hAnsi="Calibri" w:cs="Calibri"/>
          <w:b/>
        </w:rPr>
        <w:t>katalog služeb</w:t>
      </w:r>
      <w:r w:rsidRPr="00A602F4">
        <w:rPr>
          <w:rFonts w:ascii="Calibri" w:hAnsi="Calibri" w:cs="Calibri"/>
        </w:rPr>
        <w:t>.</w:t>
      </w:r>
    </w:p>
    <w:p w:rsidR="00F34476" w:rsidRPr="00A602F4" w:rsidRDefault="00F34476" w:rsidP="000B4195">
      <w:pPr>
        <w:pStyle w:val="Odstavecseseznamem"/>
        <w:jc w:val="both"/>
        <w:rPr>
          <w:rFonts w:ascii="Calibri" w:hAnsi="Calibri" w:cs="Calibri"/>
          <w:b/>
        </w:rPr>
      </w:pPr>
    </w:p>
    <w:p w:rsidR="00F34476" w:rsidRPr="00A602F4" w:rsidRDefault="00F34476" w:rsidP="000B4195">
      <w:pPr>
        <w:pStyle w:val="Odstavecseseznamem"/>
        <w:jc w:val="both"/>
        <w:rPr>
          <w:rFonts w:ascii="Calibri" w:hAnsi="Calibri" w:cs="Calibri"/>
        </w:rPr>
      </w:pPr>
      <w:r w:rsidRPr="00A602F4">
        <w:rPr>
          <w:rFonts w:ascii="Calibri" w:hAnsi="Calibri" w:cs="Calibri"/>
          <w:b/>
          <w:i/>
        </w:rPr>
        <w:t>Zástupce ZŠ</w:t>
      </w:r>
      <w:r w:rsidRPr="00A602F4">
        <w:rPr>
          <w:rFonts w:ascii="Calibri" w:hAnsi="Calibri" w:cs="Calibri"/>
          <w:b/>
        </w:rPr>
        <w:t xml:space="preserve"> – s pracovníky OSPOD je škola v kontaktu</w:t>
      </w:r>
      <w:r w:rsidRPr="00A602F4">
        <w:rPr>
          <w:rFonts w:ascii="Calibri" w:hAnsi="Calibri" w:cs="Calibri"/>
        </w:rPr>
        <w:t xml:space="preserve">. Spolupracujeme s nimi podle bydliště žáka s problémovým chováním. </w:t>
      </w:r>
      <w:r w:rsidRPr="00A602F4">
        <w:rPr>
          <w:rFonts w:ascii="Calibri" w:hAnsi="Calibri" w:cs="Calibri"/>
          <w:b/>
        </w:rPr>
        <w:t>Škola by uvítala rozdělení pracovníků podle škol</w:t>
      </w:r>
      <w:r w:rsidRPr="00A602F4">
        <w:rPr>
          <w:rFonts w:ascii="Calibri" w:hAnsi="Calibri" w:cs="Calibri"/>
        </w:rPr>
        <w:t>, protože je někdy obtížné dopátrat se člověka, který řeší problémového žáka na OSPOD podle bydliště a pokaždé tak musíme řešit problémy s někým jiným. Uvítala bych tedy web. stránku, kde budou vypsané ulice a k nim příslušný pracovník</w:t>
      </w:r>
      <w:r w:rsidRPr="00A602F4">
        <w:rPr>
          <w:rFonts w:ascii="Calibri" w:hAnsi="Calibri" w:cs="Calibri"/>
          <w:b/>
        </w:rPr>
        <w:t xml:space="preserve"> OSPOD. Nejvíce se řeší téma záškoláctví a výchovné problémy</w:t>
      </w:r>
      <w:r w:rsidRPr="00A602F4">
        <w:rPr>
          <w:rFonts w:ascii="Calibri" w:hAnsi="Calibri" w:cs="Calibri"/>
        </w:rPr>
        <w:t xml:space="preserve">. Účastníme se také případových konferencí. </w:t>
      </w:r>
      <w:r w:rsidRPr="00A602F4">
        <w:rPr>
          <w:rFonts w:ascii="Calibri" w:hAnsi="Calibri" w:cs="Calibri"/>
          <w:b/>
        </w:rPr>
        <w:t>Spolupráci hodnotím jako velmi dobrou</w:t>
      </w:r>
      <w:r w:rsidRPr="00A602F4">
        <w:rPr>
          <w:rFonts w:ascii="Calibri" w:hAnsi="Calibri" w:cs="Calibri"/>
        </w:rPr>
        <w:t xml:space="preserve">. </w:t>
      </w:r>
    </w:p>
    <w:p w:rsidR="00F34476" w:rsidRPr="00A602F4" w:rsidRDefault="00F34476" w:rsidP="000B4195">
      <w:pPr>
        <w:pStyle w:val="Odstavecseseznamem"/>
        <w:jc w:val="both"/>
        <w:rPr>
          <w:rFonts w:ascii="Calibri" w:hAnsi="Calibri" w:cs="Calibri"/>
        </w:rPr>
      </w:pPr>
    </w:p>
    <w:p w:rsidR="00F34476" w:rsidRPr="00A602F4" w:rsidRDefault="00F34476" w:rsidP="000B4195">
      <w:pPr>
        <w:pStyle w:val="Odstavecseseznamem"/>
        <w:jc w:val="both"/>
        <w:rPr>
          <w:rFonts w:ascii="Calibri" w:hAnsi="Calibri" w:cs="Calibri"/>
        </w:rPr>
      </w:pPr>
      <w:r w:rsidRPr="00A602F4">
        <w:rPr>
          <w:rFonts w:ascii="Calibri" w:hAnsi="Calibri" w:cs="Calibri"/>
          <w:b/>
          <w:i/>
        </w:rPr>
        <w:t>Psycholožka na ZŠ</w:t>
      </w:r>
      <w:r w:rsidRPr="00A602F4">
        <w:rPr>
          <w:rFonts w:ascii="Calibri" w:hAnsi="Calibri" w:cs="Calibri"/>
        </w:rPr>
        <w:t xml:space="preserve"> – </w:t>
      </w:r>
      <w:r w:rsidRPr="00A602F4">
        <w:rPr>
          <w:rFonts w:ascii="Calibri" w:hAnsi="Calibri" w:cs="Calibri"/>
          <w:b/>
        </w:rPr>
        <w:t>na OSPOD se u nás ve škole obrací výchovná poradkyně</w:t>
      </w:r>
      <w:r w:rsidRPr="00A602F4">
        <w:rPr>
          <w:rFonts w:ascii="Calibri" w:hAnsi="Calibri" w:cs="Calibri"/>
        </w:rPr>
        <w:t xml:space="preserve">. </w:t>
      </w:r>
      <w:r w:rsidRPr="00A602F4">
        <w:rPr>
          <w:rFonts w:ascii="Calibri" w:hAnsi="Calibri" w:cs="Calibri"/>
          <w:b/>
        </w:rPr>
        <w:t>Nejčastěji řešeným tématem je záškoláctví.</w:t>
      </w:r>
      <w:r w:rsidRPr="00A602F4">
        <w:rPr>
          <w:rFonts w:ascii="Calibri" w:hAnsi="Calibri" w:cs="Calibri"/>
        </w:rPr>
        <w:t xml:space="preserve"> Pracovníci OSPOD také často navštěvují dítě ve škole, pokud ho nemohou navštívit přímo doma. </w:t>
      </w:r>
      <w:r w:rsidRPr="00A602F4">
        <w:rPr>
          <w:rFonts w:ascii="Calibri" w:hAnsi="Calibri" w:cs="Calibri"/>
          <w:b/>
        </w:rPr>
        <w:t>Škola by uvítala jednu osobu na OSPOD, se kterou by mohla konzultovat</w:t>
      </w:r>
      <w:r w:rsidRPr="00A602F4">
        <w:rPr>
          <w:rFonts w:ascii="Calibri" w:hAnsi="Calibri" w:cs="Calibri"/>
        </w:rPr>
        <w:t xml:space="preserve"> </w:t>
      </w:r>
      <w:r w:rsidRPr="00A602F4">
        <w:rPr>
          <w:rFonts w:ascii="Calibri" w:hAnsi="Calibri" w:cs="Calibri"/>
          <w:b/>
        </w:rPr>
        <w:t>problémové chování žáků</w:t>
      </w:r>
      <w:r w:rsidRPr="00A602F4">
        <w:rPr>
          <w:rFonts w:ascii="Calibri" w:hAnsi="Calibri" w:cs="Calibri"/>
        </w:rPr>
        <w:t xml:space="preserve">, a která by jim především poradila, zda je vhodné případ řešit přes OSPOD nebo jinak. </w:t>
      </w:r>
    </w:p>
    <w:p w:rsidR="00F34476" w:rsidRPr="00A602F4" w:rsidRDefault="00F34476" w:rsidP="000B4195">
      <w:pPr>
        <w:pStyle w:val="Odstavecseseznamem"/>
        <w:jc w:val="both"/>
        <w:rPr>
          <w:rFonts w:ascii="Calibri" w:hAnsi="Calibri" w:cs="Calibri"/>
        </w:rPr>
      </w:pPr>
    </w:p>
    <w:p w:rsidR="00F34476" w:rsidRPr="00A602F4" w:rsidRDefault="00F34476" w:rsidP="000B4195">
      <w:pPr>
        <w:ind w:firstLine="708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A602F4">
        <w:rPr>
          <w:rFonts w:ascii="Calibri" w:hAnsi="Calibri" w:cs="Calibri"/>
          <w:b/>
          <w:color w:val="53B958"/>
          <w:sz w:val="26"/>
          <w:szCs w:val="26"/>
          <w:u w:val="single"/>
        </w:rPr>
        <w:t>Spolupráce OSPOD s ostatními</w:t>
      </w:r>
    </w:p>
    <w:p w:rsidR="00F34476" w:rsidRPr="00A602F4" w:rsidRDefault="00F34476" w:rsidP="000B4195">
      <w:pPr>
        <w:pStyle w:val="Odstavecseseznamem"/>
        <w:jc w:val="both"/>
        <w:rPr>
          <w:rFonts w:ascii="Calibri" w:hAnsi="Calibri" w:cs="Calibri"/>
        </w:rPr>
      </w:pPr>
      <w:r w:rsidRPr="00A602F4">
        <w:rPr>
          <w:rFonts w:ascii="Calibri" w:hAnsi="Calibri" w:cs="Calibri"/>
          <w:b/>
          <w:i/>
        </w:rPr>
        <w:t>Zástupce KÚ OLK</w:t>
      </w:r>
      <w:r w:rsidRPr="00A602F4">
        <w:rPr>
          <w:rFonts w:ascii="Calibri" w:hAnsi="Calibri" w:cs="Calibri"/>
          <w:b/>
        </w:rPr>
        <w:t xml:space="preserve"> – KÚ má se školami dobrou zkušenost</w:t>
      </w:r>
      <w:r w:rsidRPr="00A602F4">
        <w:rPr>
          <w:rFonts w:ascii="Calibri" w:hAnsi="Calibri" w:cs="Calibri"/>
        </w:rPr>
        <w:t xml:space="preserve">. Vždy jim poskytnou potřebné informace. Školy by měly mít více informací </w:t>
      </w:r>
      <w:r w:rsidRPr="00A602F4">
        <w:rPr>
          <w:rFonts w:ascii="Calibri" w:hAnsi="Calibri" w:cs="Calibri"/>
        </w:rPr>
        <w:br/>
        <w:t xml:space="preserve">o neziskových organizacích. </w:t>
      </w:r>
      <w:r w:rsidRPr="00A602F4">
        <w:rPr>
          <w:rFonts w:ascii="Calibri" w:hAnsi="Calibri" w:cs="Calibri"/>
          <w:b/>
        </w:rPr>
        <w:t>Některé zprávy o žácích přicházejí na OSPOD až příliš pozdě</w:t>
      </w:r>
      <w:r w:rsidRPr="00A602F4">
        <w:rPr>
          <w:rFonts w:ascii="Calibri" w:hAnsi="Calibri" w:cs="Calibri"/>
        </w:rPr>
        <w:t xml:space="preserve">. Bylo by dobré, kdyby školy informovaly KÚ dříve. </w:t>
      </w:r>
      <w:r w:rsidRPr="00A602F4">
        <w:rPr>
          <w:rFonts w:ascii="Calibri" w:hAnsi="Calibri" w:cs="Calibri"/>
          <w:b/>
        </w:rPr>
        <w:t>Týká se to především neomluvených hodin</w:t>
      </w:r>
      <w:r w:rsidRPr="00A602F4">
        <w:rPr>
          <w:rFonts w:ascii="Calibri" w:hAnsi="Calibri" w:cs="Calibri"/>
        </w:rPr>
        <w:t>. Školám jsou otevřeni i v oblasti obecných informací, ať si řeknou, co od OSPOD potřebují.</w:t>
      </w:r>
    </w:p>
    <w:p w:rsidR="00F34476" w:rsidRPr="00A602F4" w:rsidRDefault="00F34476" w:rsidP="000B4195">
      <w:pPr>
        <w:jc w:val="both"/>
        <w:rPr>
          <w:rFonts w:ascii="Calibri" w:hAnsi="Calibri" w:cs="Calibri"/>
          <w:b/>
        </w:rPr>
      </w:pPr>
    </w:p>
    <w:p w:rsidR="00F34476" w:rsidRPr="00A602F4" w:rsidRDefault="00F34476" w:rsidP="000B4195">
      <w:pPr>
        <w:ind w:firstLine="708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A602F4">
        <w:rPr>
          <w:rFonts w:ascii="Calibri" w:hAnsi="Calibri" w:cs="Calibri"/>
          <w:b/>
          <w:color w:val="53B958"/>
          <w:sz w:val="26"/>
          <w:szCs w:val="26"/>
          <w:u w:val="single"/>
        </w:rPr>
        <w:t>Spolupráce MŠ a ZŠ vůči SAS</w:t>
      </w:r>
    </w:p>
    <w:p w:rsidR="00F34476" w:rsidRPr="00A602F4" w:rsidRDefault="00F34476" w:rsidP="000B4195">
      <w:pPr>
        <w:pStyle w:val="Odstavecseseznamem"/>
        <w:jc w:val="both"/>
        <w:rPr>
          <w:rFonts w:ascii="Calibri" w:hAnsi="Calibri" w:cs="Calibri"/>
        </w:rPr>
      </w:pPr>
      <w:r w:rsidRPr="00A602F4">
        <w:rPr>
          <w:rFonts w:ascii="Calibri" w:hAnsi="Calibri" w:cs="Calibri"/>
          <w:b/>
          <w:i/>
        </w:rPr>
        <w:t>Psycholožka na ZŠ</w:t>
      </w:r>
      <w:r w:rsidRPr="00A602F4">
        <w:rPr>
          <w:rFonts w:ascii="Calibri" w:hAnsi="Calibri" w:cs="Calibri"/>
          <w:b/>
        </w:rPr>
        <w:t xml:space="preserve"> – </w:t>
      </w:r>
      <w:r w:rsidRPr="00A602F4">
        <w:rPr>
          <w:rFonts w:ascii="Calibri" w:hAnsi="Calibri" w:cs="Calibri"/>
        </w:rPr>
        <w:t>moji výhodou je, že jsem předtím pracovala v SAS, takže ty služby znám a občas nějakou službu rodičům s dětmi doporučím.</w:t>
      </w:r>
    </w:p>
    <w:p w:rsidR="00F34476" w:rsidRPr="00A602F4" w:rsidRDefault="00F34476" w:rsidP="000B4195">
      <w:pPr>
        <w:pStyle w:val="Odstavecseseznamem"/>
        <w:jc w:val="both"/>
        <w:rPr>
          <w:rFonts w:ascii="Calibri" w:hAnsi="Calibri" w:cs="Calibri"/>
        </w:rPr>
      </w:pPr>
      <w:r w:rsidRPr="00A602F4">
        <w:rPr>
          <w:rFonts w:ascii="Calibri" w:hAnsi="Calibri" w:cs="Calibri"/>
          <w:b/>
          <w:i/>
        </w:rPr>
        <w:lastRenderedPageBreak/>
        <w:t>Zástupce MŠ</w:t>
      </w:r>
      <w:r w:rsidRPr="00A602F4">
        <w:rPr>
          <w:rFonts w:ascii="Calibri" w:hAnsi="Calibri" w:cs="Calibri"/>
        </w:rPr>
        <w:t xml:space="preserve"> – </w:t>
      </w:r>
      <w:r w:rsidRPr="00A602F4">
        <w:rPr>
          <w:rFonts w:ascii="Calibri" w:hAnsi="Calibri" w:cs="Calibri"/>
          <w:b/>
        </w:rPr>
        <w:t>my nevíme o službách SAS vůbec nic</w:t>
      </w:r>
      <w:r w:rsidRPr="00A602F4">
        <w:rPr>
          <w:rFonts w:ascii="Calibri" w:hAnsi="Calibri" w:cs="Calibri"/>
        </w:rPr>
        <w:t>, k nám se tyto informace vůbec nedostávají.</w:t>
      </w:r>
    </w:p>
    <w:p w:rsidR="00F34476" w:rsidRPr="00A602F4" w:rsidRDefault="00F34476" w:rsidP="000B4195">
      <w:pPr>
        <w:pStyle w:val="Odstavecseseznamem"/>
        <w:jc w:val="both"/>
        <w:rPr>
          <w:rFonts w:ascii="Calibri" w:hAnsi="Calibri" w:cs="Calibri"/>
        </w:rPr>
      </w:pPr>
    </w:p>
    <w:p w:rsidR="00F34476" w:rsidRPr="00A602F4" w:rsidRDefault="00F34476" w:rsidP="000B4195">
      <w:pPr>
        <w:pStyle w:val="Odstavecseseznamem"/>
        <w:jc w:val="both"/>
        <w:rPr>
          <w:rFonts w:ascii="Calibri" w:hAnsi="Calibri" w:cs="Calibri"/>
          <w:b/>
        </w:rPr>
      </w:pPr>
      <w:r w:rsidRPr="00A602F4">
        <w:rPr>
          <w:rFonts w:ascii="Calibri" w:hAnsi="Calibri" w:cs="Calibri"/>
        </w:rPr>
        <w:t xml:space="preserve">Chystá se přehledová tabulka a semináře pro školy a školky. Školy a školky začínají mít povědomí o službách pro ohrožené děti, ale </w:t>
      </w:r>
      <w:r w:rsidRPr="00A602F4">
        <w:rPr>
          <w:rFonts w:ascii="Calibri" w:hAnsi="Calibri" w:cs="Calibri"/>
          <w:b/>
        </w:rPr>
        <w:t xml:space="preserve">stále se na učitele nahlíží pouze jako na pedagogy, kteří mají učit a ne se věnovat sociálním problémům. </w:t>
      </w:r>
    </w:p>
    <w:p w:rsidR="00F34476" w:rsidRPr="00A602F4" w:rsidRDefault="00F34476" w:rsidP="000B4195">
      <w:pPr>
        <w:jc w:val="both"/>
        <w:rPr>
          <w:rFonts w:ascii="Calibri" w:hAnsi="Calibri" w:cs="Calibri"/>
        </w:rPr>
      </w:pPr>
    </w:p>
    <w:p w:rsidR="00F34476" w:rsidRPr="00A602F4" w:rsidRDefault="00F34476" w:rsidP="000B4195">
      <w:pPr>
        <w:ind w:firstLine="708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A602F4">
        <w:rPr>
          <w:rFonts w:ascii="Calibri" w:hAnsi="Calibri" w:cs="Calibri"/>
          <w:b/>
          <w:color w:val="53B958"/>
          <w:sz w:val="26"/>
          <w:szCs w:val="26"/>
          <w:u w:val="single"/>
        </w:rPr>
        <w:t>Spolupráce SAS a školy</w:t>
      </w:r>
    </w:p>
    <w:p w:rsidR="00F34476" w:rsidRPr="00A602F4" w:rsidRDefault="00F34476" w:rsidP="000B4195">
      <w:pPr>
        <w:pStyle w:val="Odstavecseseznamem"/>
        <w:jc w:val="both"/>
        <w:rPr>
          <w:rFonts w:ascii="Calibri" w:hAnsi="Calibri" w:cs="Calibri"/>
          <w:b/>
        </w:rPr>
      </w:pPr>
      <w:r w:rsidRPr="00A602F4">
        <w:rPr>
          <w:rFonts w:ascii="Calibri" w:hAnsi="Calibri" w:cs="Calibri"/>
          <w:b/>
          <w:i/>
        </w:rPr>
        <w:t>Zástupce SAS</w:t>
      </w:r>
      <w:r w:rsidRPr="00A602F4">
        <w:rPr>
          <w:rFonts w:ascii="Calibri" w:hAnsi="Calibri" w:cs="Calibri"/>
          <w:b/>
        </w:rPr>
        <w:t xml:space="preserve"> – </w:t>
      </w:r>
      <w:r w:rsidRPr="00A602F4">
        <w:rPr>
          <w:rFonts w:ascii="Calibri" w:hAnsi="Calibri" w:cs="Calibri"/>
        </w:rPr>
        <w:t>rodiče mě často žádají, abych šla s jejich dítětem do školy a tam s nimi řešila problémy dětí. Rodiče mají často problém s třídním učitelem, někdy neumějí správně komunikovat, proto požádají SAS, aby jim pomohla. Rodiče se učitelů bojí a věří v lepší komunikaci pracovníka SAS a učitele. Hledají v nich zástupce v komunikaci, chtějí průvodce.</w:t>
      </w:r>
    </w:p>
    <w:p w:rsidR="00F34476" w:rsidRPr="00A602F4" w:rsidRDefault="00F34476" w:rsidP="000B4195">
      <w:pPr>
        <w:jc w:val="both"/>
        <w:rPr>
          <w:rFonts w:ascii="Calibri" w:hAnsi="Calibri" w:cs="Calibri"/>
        </w:rPr>
      </w:pPr>
    </w:p>
    <w:p w:rsidR="00F34476" w:rsidRPr="00A602F4" w:rsidRDefault="00F34476" w:rsidP="000B4195">
      <w:pPr>
        <w:pStyle w:val="Odstavecseseznamem"/>
        <w:jc w:val="both"/>
        <w:rPr>
          <w:rFonts w:ascii="Calibri" w:hAnsi="Calibri" w:cs="Calibri"/>
          <w:b/>
        </w:rPr>
      </w:pPr>
      <w:r w:rsidRPr="00A602F4">
        <w:rPr>
          <w:rFonts w:ascii="Calibri" w:hAnsi="Calibri" w:cs="Calibri"/>
        </w:rPr>
        <w:t xml:space="preserve">Druhým tématem k diskuzi byly potřeby aktérů. Každý zástupce své skupiny napsal na flipchart odpověď na otázku, </w:t>
      </w:r>
      <w:r w:rsidRPr="00A602F4">
        <w:rPr>
          <w:rFonts w:ascii="Calibri" w:hAnsi="Calibri" w:cs="Calibri"/>
          <w:b/>
        </w:rPr>
        <w:t>v jakých oblastech potřebuje nejvíc pomoci. Co je trápí ve vztahu k sociální oblasti.</w:t>
      </w:r>
    </w:p>
    <w:p w:rsidR="00F34476" w:rsidRPr="005420B3" w:rsidRDefault="00F34476" w:rsidP="005420B3">
      <w:pPr>
        <w:ind w:firstLine="708"/>
        <w:jc w:val="both"/>
        <w:rPr>
          <w:rFonts w:ascii="Calibri" w:hAnsi="Calibri" w:cs="Calibri"/>
          <w:b/>
          <w:sz w:val="26"/>
          <w:szCs w:val="26"/>
          <w:highlight w:val="yellow"/>
          <w:u w:val="single"/>
        </w:rPr>
      </w:pPr>
    </w:p>
    <w:p w:rsidR="00F34476" w:rsidRPr="005420B3" w:rsidRDefault="00F34476" w:rsidP="005420B3">
      <w:pPr>
        <w:pStyle w:val="Odstavecseseznamem"/>
        <w:numPr>
          <w:ilvl w:val="0"/>
          <w:numId w:val="21"/>
        </w:numPr>
        <w:jc w:val="both"/>
        <w:rPr>
          <w:rFonts w:ascii="Calibri" w:hAnsi="Calibri" w:cs="Calibri"/>
          <w:b/>
          <w:sz w:val="26"/>
          <w:szCs w:val="26"/>
          <w:highlight w:val="green"/>
          <w:u w:val="single"/>
        </w:rPr>
      </w:pPr>
      <w:r w:rsidRPr="005420B3">
        <w:rPr>
          <w:rFonts w:ascii="Calibri" w:hAnsi="Calibri" w:cs="Calibri"/>
          <w:b/>
          <w:sz w:val="26"/>
          <w:szCs w:val="26"/>
          <w:highlight w:val="green"/>
          <w:u w:val="single"/>
        </w:rPr>
        <w:t>Potřeby:</w:t>
      </w:r>
    </w:p>
    <w:p w:rsidR="00F34476" w:rsidRPr="000B4195" w:rsidRDefault="00F34476" w:rsidP="005420B3">
      <w:pPr>
        <w:pStyle w:val="Odstavecseseznamem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 xml:space="preserve"> Potřeby </w:t>
      </w:r>
      <w:r>
        <w:rPr>
          <w:rFonts w:ascii="Calibri" w:hAnsi="Calibri" w:cs="Calibri"/>
          <w:b/>
          <w:color w:val="53B958"/>
          <w:sz w:val="26"/>
          <w:szCs w:val="26"/>
          <w:u w:val="single"/>
        </w:rPr>
        <w:t>ZŠ a MŠ vůči</w:t>
      </w: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 xml:space="preserve"> OSPOD</w:t>
      </w:r>
    </w:p>
    <w:p w:rsidR="00F34476" w:rsidRPr="00A602F4" w:rsidRDefault="00E24263" w:rsidP="005420B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F34476" w:rsidRPr="00A602F4">
        <w:rPr>
          <w:rFonts w:ascii="Calibri" w:hAnsi="Calibri" w:cs="Calibri"/>
        </w:rPr>
        <w:t>onzultanta, který by škole poskytl info, jak řešit situace (např. zda je vhodné případ řešit přes OSPOD nebo jinak.)</w:t>
      </w:r>
    </w:p>
    <w:p w:rsidR="00F34476" w:rsidRPr="00A602F4" w:rsidRDefault="00E24263" w:rsidP="005420B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</w:t>
      </w:r>
      <w:r w:rsidR="00F34476" w:rsidRPr="00A602F4">
        <w:rPr>
          <w:rFonts w:ascii="Calibri" w:hAnsi="Calibri" w:cs="Calibri"/>
        </w:rPr>
        <w:t>kolení pro pedagogy MŠ</w:t>
      </w:r>
    </w:p>
    <w:p w:rsidR="00F34476" w:rsidRPr="00A602F4" w:rsidRDefault="00E24263" w:rsidP="005420B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F34476" w:rsidRPr="00A602F4">
        <w:rPr>
          <w:rFonts w:ascii="Calibri" w:hAnsi="Calibri" w:cs="Calibri"/>
        </w:rPr>
        <w:t>lepšení vzájemné informovanosti o činnostech</w:t>
      </w:r>
    </w:p>
    <w:p w:rsidR="00F34476" w:rsidRPr="00A602F4" w:rsidRDefault="00F34476" w:rsidP="005420B3">
      <w:pPr>
        <w:jc w:val="both"/>
        <w:rPr>
          <w:rFonts w:ascii="Calibri" w:hAnsi="Calibri" w:cs="Calibri"/>
          <w:b/>
          <w:u w:val="single"/>
        </w:rPr>
      </w:pPr>
    </w:p>
    <w:p w:rsidR="00F34476" w:rsidRPr="000B4195" w:rsidRDefault="00F34476" w:rsidP="005420B3">
      <w:pPr>
        <w:pStyle w:val="Odstavecseseznamem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 xml:space="preserve">Potřeby </w:t>
      </w:r>
      <w:r>
        <w:rPr>
          <w:rFonts w:ascii="Calibri" w:hAnsi="Calibri" w:cs="Calibri"/>
          <w:b/>
          <w:color w:val="53B958"/>
          <w:sz w:val="26"/>
          <w:szCs w:val="26"/>
          <w:u w:val="single"/>
        </w:rPr>
        <w:t>OSPOD vůči</w:t>
      </w: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 xml:space="preserve"> ZŠ a MŠ</w:t>
      </w:r>
    </w:p>
    <w:p w:rsidR="00F34476" w:rsidRPr="005420B3" w:rsidRDefault="00E24263" w:rsidP="005420B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</w:t>
      </w:r>
      <w:r w:rsidR="00F34476" w:rsidRPr="005420B3">
        <w:rPr>
          <w:rFonts w:ascii="Calibri" w:hAnsi="Calibri" w:cs="Calibri"/>
          <w:sz w:val="26"/>
          <w:szCs w:val="26"/>
        </w:rPr>
        <w:t>lepšení vzájemné informovanosti o činnostech</w:t>
      </w:r>
    </w:p>
    <w:p w:rsidR="00F34476" w:rsidRPr="005420B3" w:rsidRDefault="00F34476" w:rsidP="005420B3">
      <w:pPr>
        <w:pStyle w:val="Odstavecseseznamem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F34476" w:rsidRPr="000B4195" w:rsidRDefault="00F34476" w:rsidP="005420B3">
      <w:pPr>
        <w:pStyle w:val="Odstavecseseznamem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 xml:space="preserve">Potřeby </w:t>
      </w:r>
      <w:r>
        <w:rPr>
          <w:rFonts w:ascii="Calibri" w:hAnsi="Calibri" w:cs="Calibri"/>
          <w:b/>
          <w:color w:val="53B958"/>
          <w:sz w:val="26"/>
          <w:szCs w:val="26"/>
          <w:u w:val="single"/>
        </w:rPr>
        <w:t>ZŠ a MŠ vůči</w:t>
      </w: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 xml:space="preserve"> SAS</w:t>
      </w:r>
    </w:p>
    <w:p w:rsidR="00F34476" w:rsidRPr="00A602F4" w:rsidRDefault="00E24263" w:rsidP="005420B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F34476" w:rsidRPr="00A602F4">
        <w:rPr>
          <w:rFonts w:ascii="Calibri" w:hAnsi="Calibri" w:cs="Calibri"/>
        </w:rPr>
        <w:t>ětší informovanost o sociálních službách a možnostech jejich využití (Ráda bych využila službu, na kterou se mohu obracet, když nechci kontaktovat přímo OSPOD)</w:t>
      </w:r>
    </w:p>
    <w:p w:rsidR="00F34476" w:rsidRPr="00A602F4" w:rsidRDefault="00E24263" w:rsidP="005420B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F34476" w:rsidRPr="00A602F4">
        <w:rPr>
          <w:rFonts w:ascii="Calibri" w:hAnsi="Calibri" w:cs="Calibri"/>
        </w:rPr>
        <w:t>urzy pro učitele v oblasti specifických rodin</w:t>
      </w:r>
    </w:p>
    <w:p w:rsidR="00F34476" w:rsidRPr="00A602F4" w:rsidRDefault="00E24263" w:rsidP="005420B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F34476" w:rsidRPr="00A602F4">
        <w:rPr>
          <w:rFonts w:ascii="Calibri" w:hAnsi="Calibri" w:cs="Calibri"/>
        </w:rPr>
        <w:t>ětší spolupráce SAS a učitelů vzhledem ke konkrétnímu dítěti</w:t>
      </w:r>
    </w:p>
    <w:p w:rsidR="00F34476" w:rsidRPr="00A602F4" w:rsidRDefault="00E24263" w:rsidP="005420B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F34476" w:rsidRPr="00A602F4">
        <w:rPr>
          <w:rFonts w:ascii="Calibri" w:hAnsi="Calibri" w:cs="Calibri"/>
        </w:rPr>
        <w:t>eznam organizací (přehled/katalog služeb), které nabízejí své služby MŠ a ZŠ</w:t>
      </w:r>
    </w:p>
    <w:p w:rsidR="00F34476" w:rsidRPr="00A602F4" w:rsidRDefault="00E24263" w:rsidP="005420B3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R</w:t>
      </w:r>
      <w:r w:rsidR="00F34476" w:rsidRPr="00A602F4">
        <w:rPr>
          <w:rFonts w:ascii="Calibri" w:hAnsi="Calibri" w:cs="Calibri"/>
        </w:rPr>
        <w:t>ozšíření působnosti NO pro MŠ</w:t>
      </w:r>
    </w:p>
    <w:p w:rsidR="00F34476" w:rsidRPr="00A602F4" w:rsidRDefault="00F34476" w:rsidP="005420B3">
      <w:pPr>
        <w:pStyle w:val="Odstavecseseznamem"/>
        <w:jc w:val="both"/>
        <w:rPr>
          <w:rFonts w:ascii="Calibri" w:hAnsi="Calibri" w:cs="Calibri"/>
        </w:rPr>
      </w:pPr>
    </w:p>
    <w:p w:rsidR="00F34476" w:rsidRPr="00A602F4" w:rsidRDefault="00F34476" w:rsidP="005420B3">
      <w:pPr>
        <w:pStyle w:val="Odstavecseseznamem"/>
        <w:jc w:val="both"/>
        <w:rPr>
          <w:rFonts w:ascii="Calibri" w:hAnsi="Calibri" w:cs="Calibri"/>
        </w:rPr>
      </w:pPr>
      <w:r w:rsidRPr="00A602F4">
        <w:rPr>
          <w:rFonts w:ascii="Calibri" w:hAnsi="Calibri" w:cs="Calibri"/>
        </w:rPr>
        <w:t xml:space="preserve">Třetím, posledním, tématem byla otázka pro ZŠ a MŠ - co si myslíte </w:t>
      </w:r>
      <w:r w:rsidRPr="00A602F4">
        <w:rPr>
          <w:rFonts w:ascii="Calibri" w:hAnsi="Calibri" w:cs="Calibri"/>
        </w:rPr>
        <w:br/>
        <w:t>o konzultantovi pro ZŠ a MŠ v sociální oblasti?</w:t>
      </w:r>
    </w:p>
    <w:p w:rsidR="00F34476" w:rsidRPr="00A602F4" w:rsidRDefault="00F34476" w:rsidP="005420B3">
      <w:pPr>
        <w:ind w:firstLine="708"/>
        <w:jc w:val="both"/>
        <w:rPr>
          <w:rFonts w:ascii="Calibri" w:hAnsi="Calibri" w:cs="Calibri"/>
          <w:b/>
          <w:highlight w:val="yellow"/>
          <w:u w:val="single"/>
        </w:rPr>
      </w:pPr>
    </w:p>
    <w:p w:rsidR="00F34476" w:rsidRPr="000B4195" w:rsidRDefault="00F34476" w:rsidP="005420B3">
      <w:pPr>
        <w:ind w:firstLine="708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>Konzultant</w:t>
      </w:r>
    </w:p>
    <w:p w:rsidR="00F34476" w:rsidRPr="00A602F4" w:rsidRDefault="00F34476" w:rsidP="005420B3">
      <w:pPr>
        <w:ind w:left="709" w:hanging="1"/>
        <w:jc w:val="both"/>
        <w:rPr>
          <w:rFonts w:ascii="Calibri" w:hAnsi="Calibri" w:cs="Calibri"/>
          <w:b/>
          <w:u w:val="single"/>
        </w:rPr>
      </w:pPr>
      <w:r w:rsidRPr="00A602F4">
        <w:rPr>
          <w:rFonts w:ascii="Calibri" w:hAnsi="Calibri" w:cs="Calibri"/>
        </w:rPr>
        <w:t xml:space="preserve">Zástupci organizací si </w:t>
      </w:r>
      <w:r w:rsidRPr="00A602F4">
        <w:rPr>
          <w:rFonts w:ascii="Calibri" w:hAnsi="Calibri" w:cs="Calibri"/>
          <w:b/>
        </w:rPr>
        <w:t>konzultanta</w:t>
      </w:r>
      <w:r w:rsidRPr="00A602F4">
        <w:rPr>
          <w:rFonts w:ascii="Calibri" w:hAnsi="Calibri" w:cs="Calibri"/>
        </w:rPr>
        <w:t xml:space="preserve"> představují jako osobu, která přijde cca 1x za měsíc do MŠ a ZŠ a </w:t>
      </w:r>
      <w:r w:rsidRPr="00A602F4">
        <w:rPr>
          <w:rFonts w:ascii="Calibri" w:hAnsi="Calibri" w:cs="Calibri"/>
          <w:b/>
        </w:rPr>
        <w:t>bude konzultovat problémové žáky</w:t>
      </w:r>
      <w:r w:rsidRPr="00A602F4">
        <w:rPr>
          <w:rFonts w:ascii="Calibri" w:hAnsi="Calibri" w:cs="Calibri"/>
        </w:rPr>
        <w:t xml:space="preserve">. </w:t>
      </w:r>
      <w:r w:rsidRPr="00A602F4">
        <w:rPr>
          <w:rFonts w:ascii="Calibri" w:hAnsi="Calibri" w:cs="Calibri"/>
          <w:b/>
        </w:rPr>
        <w:t>Na webu by bylo dobré vyvěsit kontakt</w:t>
      </w:r>
      <w:r w:rsidRPr="00A602F4">
        <w:rPr>
          <w:rFonts w:ascii="Calibri" w:hAnsi="Calibri" w:cs="Calibri"/>
        </w:rPr>
        <w:t xml:space="preserve"> na takovou osobu, aby se v případě potřeby na ni mohli pracovníci škol kdykoliv telefonicky a písemně obrátit. V Přerově existuje ZŠ, kde to mají dobře nastavené. Je zde pracovník, který navštěvuje rodiny u nich doma a buduje si u nich postupnou důvěru. Po získání důvěry začne s rodinou spolupracovat. Tak by to mělo fungovat všude. </w:t>
      </w:r>
      <w:r w:rsidRPr="00A602F4">
        <w:rPr>
          <w:rFonts w:ascii="Calibri" w:hAnsi="Calibri" w:cs="Calibri"/>
          <w:b/>
        </w:rPr>
        <w:t>MŠ by uvítali takovou službu</w:t>
      </w:r>
      <w:r w:rsidRPr="00A602F4">
        <w:rPr>
          <w:rFonts w:ascii="Calibri" w:hAnsi="Calibri" w:cs="Calibri"/>
        </w:rPr>
        <w:t xml:space="preserve">, </w:t>
      </w:r>
      <w:r w:rsidRPr="00A602F4">
        <w:rPr>
          <w:rFonts w:ascii="Calibri" w:hAnsi="Calibri" w:cs="Calibri"/>
          <w:b/>
        </w:rPr>
        <w:t>ale chtěli by mít jen jednoho stálého konzultanta</w:t>
      </w:r>
      <w:r w:rsidRPr="00A602F4">
        <w:rPr>
          <w:rFonts w:ascii="Calibri" w:hAnsi="Calibri" w:cs="Calibri"/>
        </w:rPr>
        <w:t>. Nechtějí, aby se konzultanti každý měsíc střídali.</w:t>
      </w:r>
    </w:p>
    <w:p w:rsidR="00F34476" w:rsidRDefault="00F34476" w:rsidP="005420B3">
      <w:pPr>
        <w:jc w:val="both"/>
        <w:rPr>
          <w:rFonts w:ascii="Calibri" w:hAnsi="Calibri" w:cs="Calibri"/>
          <w:b/>
          <w:sz w:val="26"/>
          <w:szCs w:val="26"/>
        </w:rPr>
      </w:pPr>
    </w:p>
    <w:p w:rsidR="00E24263" w:rsidRDefault="00E24263" w:rsidP="005420B3">
      <w:pPr>
        <w:jc w:val="both"/>
        <w:rPr>
          <w:rFonts w:ascii="Calibri" w:hAnsi="Calibri" w:cs="Calibri"/>
          <w:b/>
          <w:sz w:val="26"/>
          <w:szCs w:val="26"/>
        </w:rPr>
      </w:pPr>
    </w:p>
    <w:p w:rsidR="00E24263" w:rsidRDefault="00E24263" w:rsidP="005420B3">
      <w:pPr>
        <w:jc w:val="both"/>
        <w:rPr>
          <w:rFonts w:ascii="Calibri" w:hAnsi="Calibri" w:cs="Calibri"/>
          <w:b/>
          <w:sz w:val="26"/>
          <w:szCs w:val="26"/>
        </w:rPr>
      </w:pPr>
    </w:p>
    <w:p w:rsidR="00E24263" w:rsidRDefault="00E24263" w:rsidP="005420B3">
      <w:pPr>
        <w:jc w:val="both"/>
        <w:rPr>
          <w:rFonts w:ascii="Calibri" w:hAnsi="Calibri" w:cs="Calibri"/>
          <w:b/>
          <w:sz w:val="26"/>
          <w:szCs w:val="26"/>
        </w:rPr>
      </w:pPr>
    </w:p>
    <w:p w:rsidR="00E24263" w:rsidRPr="005420B3" w:rsidRDefault="00E24263" w:rsidP="005420B3">
      <w:pPr>
        <w:jc w:val="both"/>
        <w:rPr>
          <w:rFonts w:ascii="Calibri" w:hAnsi="Calibri" w:cs="Calibri"/>
          <w:b/>
          <w:sz w:val="26"/>
          <w:szCs w:val="26"/>
        </w:rPr>
      </w:pPr>
    </w:p>
    <w:p w:rsidR="00F34476" w:rsidRPr="005420B3" w:rsidRDefault="00F34476" w:rsidP="000B4195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5420B3">
        <w:rPr>
          <w:rFonts w:ascii="Calibri" w:hAnsi="Calibri" w:cs="Calibri"/>
          <w:b/>
          <w:sz w:val="32"/>
          <w:szCs w:val="32"/>
          <w:u w:val="single"/>
        </w:rPr>
        <w:t>Zápis z pracovní skupiny vedené doc. PaedDr. Tatiana Matulayová, PhD.</w:t>
      </w:r>
    </w:p>
    <w:p w:rsidR="00F34476" w:rsidRPr="005420B3" w:rsidRDefault="00F34476" w:rsidP="005420B3">
      <w:pPr>
        <w:jc w:val="both"/>
        <w:rPr>
          <w:rFonts w:ascii="Calibri" w:hAnsi="Calibri" w:cs="Calibri"/>
          <w:sz w:val="26"/>
          <w:szCs w:val="26"/>
        </w:rPr>
      </w:pPr>
    </w:p>
    <w:p w:rsidR="00F34476" w:rsidRPr="005420B3" w:rsidRDefault="00F34476" w:rsidP="005420B3">
      <w:pPr>
        <w:spacing w:line="276" w:lineRule="auto"/>
        <w:jc w:val="both"/>
        <w:rPr>
          <w:rFonts w:ascii="Calibri" w:hAnsi="Calibri" w:cs="Calibri"/>
          <w:b/>
          <w:spacing w:val="5"/>
          <w:highlight w:val="green"/>
        </w:rPr>
      </w:pPr>
      <w:r w:rsidRPr="005420B3">
        <w:rPr>
          <w:rFonts w:ascii="Calibri" w:hAnsi="Calibri" w:cs="Calibri"/>
          <w:b/>
          <w:spacing w:val="5"/>
          <w:highlight w:val="green"/>
        </w:rPr>
        <w:t xml:space="preserve">Spolupráce </w:t>
      </w:r>
    </w:p>
    <w:p w:rsidR="00F34476" w:rsidRPr="000B4195" w:rsidRDefault="00F34476" w:rsidP="005420B3">
      <w:pPr>
        <w:spacing w:line="276" w:lineRule="auto"/>
        <w:jc w:val="both"/>
        <w:rPr>
          <w:rFonts w:ascii="Calibri" w:hAnsi="Calibri" w:cs="Calibri"/>
          <w:b/>
          <w:color w:val="53B958"/>
          <w:spacing w:val="5"/>
          <w:u w:val="single"/>
        </w:rPr>
      </w:pP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>MŠ a ZŠ s OSPOD</w:t>
      </w:r>
    </w:p>
    <w:p w:rsidR="00F34476" w:rsidRPr="005420B3" w:rsidRDefault="00F34476" w:rsidP="005420B3">
      <w:pPr>
        <w:pStyle w:val="Odstavecseseznamem"/>
        <w:numPr>
          <w:ilvl w:val="0"/>
          <w:numId w:val="16"/>
        </w:numPr>
        <w:spacing w:line="276" w:lineRule="auto"/>
        <w:ind w:left="1080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Jednostranná práce / jednostranný vztah, chybí zpětné vazby</w:t>
      </w:r>
    </w:p>
    <w:p w:rsidR="00F34476" w:rsidRPr="005420B3" w:rsidRDefault="00F34476" w:rsidP="005420B3">
      <w:pPr>
        <w:pStyle w:val="Odstavecseseznamem"/>
        <w:numPr>
          <w:ilvl w:val="0"/>
          <w:numId w:val="16"/>
        </w:numPr>
        <w:spacing w:line="276" w:lineRule="auto"/>
        <w:ind w:left="1080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Identifikace problémů &gt; bezprizornost školy</w:t>
      </w:r>
    </w:p>
    <w:p w:rsidR="00F34476" w:rsidRPr="005420B3" w:rsidRDefault="00F34476" w:rsidP="005420B3">
      <w:pPr>
        <w:pStyle w:val="Odstavecseseznamem"/>
        <w:numPr>
          <w:ilvl w:val="0"/>
          <w:numId w:val="16"/>
        </w:numPr>
        <w:spacing w:line="276" w:lineRule="auto"/>
        <w:ind w:left="1080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 xml:space="preserve">Primární práce se záškoláctvím (vyhledávání omluv, problém v kontaktu s rodinou, neomluvené hodiny) </w:t>
      </w:r>
    </w:p>
    <w:p w:rsidR="00F34476" w:rsidRPr="005420B3" w:rsidRDefault="00F34476" w:rsidP="005420B3">
      <w:pPr>
        <w:pStyle w:val="Odstavecseseznamem"/>
        <w:numPr>
          <w:ilvl w:val="0"/>
          <w:numId w:val="16"/>
        </w:numPr>
        <w:spacing w:line="276" w:lineRule="auto"/>
        <w:ind w:left="1080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Hromadění problémů na školách</w:t>
      </w:r>
    </w:p>
    <w:p w:rsidR="00F34476" w:rsidRPr="005420B3" w:rsidRDefault="00F34476" w:rsidP="005420B3">
      <w:pPr>
        <w:pStyle w:val="Odstavecseseznamem"/>
        <w:numPr>
          <w:ilvl w:val="0"/>
          <w:numId w:val="16"/>
        </w:numPr>
        <w:spacing w:line="276" w:lineRule="auto"/>
        <w:ind w:left="1080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Kontaktování OSPOD - žádost o pomoc (hledání vzájemné podpory)</w:t>
      </w:r>
    </w:p>
    <w:p w:rsidR="00F34476" w:rsidRPr="005420B3" w:rsidRDefault="00F34476" w:rsidP="005420B3">
      <w:pPr>
        <w:pStyle w:val="Odstavecseseznamem"/>
        <w:spacing w:line="276" w:lineRule="auto"/>
        <w:ind w:left="1080" w:firstLine="348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 xml:space="preserve">  &gt; rodiny se často brání, že problém v rodině není</w:t>
      </w:r>
    </w:p>
    <w:p w:rsidR="00F34476" w:rsidRPr="005420B3" w:rsidRDefault="00F34476" w:rsidP="005420B3">
      <w:pPr>
        <w:pStyle w:val="Odstavecseseznamem"/>
        <w:spacing w:line="276" w:lineRule="auto"/>
        <w:ind w:left="1428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 xml:space="preserve">  &gt; OSPOD kontaktuje i příslušné organizace (probíhají výchovné komise)</w:t>
      </w:r>
    </w:p>
    <w:p w:rsidR="00F34476" w:rsidRPr="005420B3" w:rsidRDefault="00F34476" w:rsidP="005420B3">
      <w:pPr>
        <w:pStyle w:val="Odstavecseseznamem"/>
        <w:spacing w:line="276" w:lineRule="auto"/>
        <w:ind w:left="2124"/>
        <w:jc w:val="both"/>
        <w:rPr>
          <w:rFonts w:ascii="Calibri" w:hAnsi="Calibri" w:cs="Calibri"/>
          <w:spacing w:val="5"/>
        </w:rPr>
      </w:pPr>
    </w:p>
    <w:p w:rsidR="00F34476" w:rsidRPr="000B4195" w:rsidRDefault="00F34476" w:rsidP="005420B3">
      <w:pPr>
        <w:spacing w:line="276" w:lineRule="auto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>MŠ, ZŠ + SAS</w:t>
      </w:r>
    </w:p>
    <w:p w:rsidR="00F34476" w:rsidRPr="005420B3" w:rsidRDefault="00F34476" w:rsidP="005420B3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SAS: P- Centrum Olomouc – programy primární prevence probíhají, ale pokud se vyskytne problém, školy se obracejí na P-centrum v rámci prevence, ale i pokud je potřeba řešit nastalý problém žák + rodina</w:t>
      </w:r>
    </w:p>
    <w:p w:rsidR="00F34476" w:rsidRPr="005420B3" w:rsidRDefault="00F34476" w:rsidP="005420B3">
      <w:pPr>
        <w:pStyle w:val="Odstavecseseznamem"/>
        <w:spacing w:line="276" w:lineRule="auto"/>
        <w:ind w:left="1068"/>
        <w:jc w:val="both"/>
        <w:rPr>
          <w:rFonts w:ascii="Calibri" w:hAnsi="Calibri" w:cs="Calibri"/>
          <w:spacing w:val="5"/>
        </w:rPr>
      </w:pPr>
    </w:p>
    <w:p w:rsidR="00F34476" w:rsidRPr="005420B3" w:rsidRDefault="00F34476" w:rsidP="005420B3">
      <w:pPr>
        <w:spacing w:line="276" w:lineRule="auto"/>
        <w:jc w:val="both"/>
        <w:rPr>
          <w:rFonts w:ascii="Calibri" w:hAnsi="Calibri" w:cs="Calibri"/>
          <w:b/>
          <w:spacing w:val="5"/>
          <w:highlight w:val="green"/>
        </w:rPr>
      </w:pPr>
      <w:r w:rsidRPr="005420B3">
        <w:rPr>
          <w:rFonts w:ascii="Calibri" w:hAnsi="Calibri" w:cs="Calibri"/>
          <w:b/>
          <w:spacing w:val="5"/>
          <w:highlight w:val="green"/>
        </w:rPr>
        <w:t>Potřeby</w:t>
      </w:r>
    </w:p>
    <w:p w:rsidR="00F34476" w:rsidRPr="000B4195" w:rsidRDefault="00F34476" w:rsidP="005420B3">
      <w:pPr>
        <w:jc w:val="both"/>
        <w:rPr>
          <w:rFonts w:ascii="Calibri" w:hAnsi="Calibri" w:cs="Calibri"/>
          <w:b/>
          <w:i/>
          <w:color w:val="53B958"/>
          <w:sz w:val="26"/>
          <w:szCs w:val="26"/>
          <w:u w:val="single"/>
        </w:rPr>
      </w:pPr>
      <w:r>
        <w:rPr>
          <w:rFonts w:ascii="Calibri" w:hAnsi="Calibri" w:cs="Calibri"/>
          <w:b/>
          <w:i/>
          <w:color w:val="53B958"/>
          <w:sz w:val="26"/>
          <w:szCs w:val="26"/>
          <w:u w:val="single"/>
        </w:rPr>
        <w:t>ZŠ a MŠ vůči</w:t>
      </w:r>
      <w:r w:rsidRPr="000B4195">
        <w:rPr>
          <w:rFonts w:ascii="Calibri" w:hAnsi="Calibri" w:cs="Calibri"/>
          <w:b/>
          <w:i/>
          <w:color w:val="53B958"/>
          <w:sz w:val="26"/>
          <w:szCs w:val="26"/>
          <w:u w:val="single"/>
        </w:rPr>
        <w:t xml:space="preserve"> SAS</w:t>
      </w:r>
    </w:p>
    <w:p w:rsidR="00F34476" w:rsidRPr="005420B3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v Olomouci nabízet služby P-centra, Střediska sociální prevence &gt; terénní + ambulantní služby</w:t>
      </w:r>
    </w:p>
    <w:p w:rsidR="00F34476" w:rsidRPr="005420B3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dát příklady dobré praxe práce s rodinou</w:t>
      </w:r>
    </w:p>
    <w:p w:rsidR="00F34476" w:rsidRPr="005420B3" w:rsidRDefault="00F34476" w:rsidP="000B4195">
      <w:pPr>
        <w:pStyle w:val="Odstavecseseznamem"/>
        <w:spacing w:line="276" w:lineRule="auto"/>
        <w:ind w:left="1068"/>
        <w:jc w:val="both"/>
        <w:rPr>
          <w:rFonts w:ascii="Calibri" w:hAnsi="Calibri" w:cs="Calibri"/>
          <w:spacing w:val="5"/>
        </w:rPr>
      </w:pPr>
    </w:p>
    <w:p w:rsidR="00F34476" w:rsidRPr="000B4195" w:rsidRDefault="00F34476" w:rsidP="005420B3">
      <w:pPr>
        <w:jc w:val="both"/>
        <w:rPr>
          <w:rFonts w:ascii="Calibri" w:hAnsi="Calibri" w:cs="Calibri"/>
          <w:b/>
          <w:i/>
          <w:color w:val="53B958"/>
          <w:sz w:val="26"/>
          <w:szCs w:val="26"/>
          <w:u w:val="single"/>
        </w:rPr>
      </w:pPr>
      <w:r w:rsidRPr="000B4195">
        <w:rPr>
          <w:rFonts w:ascii="Calibri" w:hAnsi="Calibri" w:cs="Calibri"/>
          <w:b/>
          <w:i/>
          <w:color w:val="53B958"/>
          <w:sz w:val="26"/>
          <w:szCs w:val="26"/>
          <w:u w:val="single"/>
        </w:rPr>
        <w:t xml:space="preserve">ZŠ a MŠ </w:t>
      </w:r>
      <w:r>
        <w:rPr>
          <w:rFonts w:ascii="Calibri" w:hAnsi="Calibri" w:cs="Calibri"/>
          <w:b/>
          <w:i/>
          <w:color w:val="53B958"/>
          <w:sz w:val="26"/>
          <w:szCs w:val="26"/>
          <w:u w:val="single"/>
        </w:rPr>
        <w:t>vůči</w:t>
      </w:r>
      <w:r w:rsidRPr="000B4195">
        <w:rPr>
          <w:rFonts w:ascii="Calibri" w:hAnsi="Calibri" w:cs="Calibri"/>
          <w:b/>
          <w:i/>
          <w:color w:val="53B958"/>
          <w:sz w:val="26"/>
          <w:szCs w:val="26"/>
          <w:u w:val="single"/>
        </w:rPr>
        <w:t xml:space="preserve"> OSPOD</w:t>
      </w:r>
    </w:p>
    <w:p w:rsidR="00F34476" w:rsidRPr="005420B3" w:rsidRDefault="00F34476" w:rsidP="005420B3">
      <w:pPr>
        <w:pStyle w:val="Odstavecseseznamem"/>
        <w:numPr>
          <w:ilvl w:val="0"/>
          <w:numId w:val="16"/>
        </w:numPr>
        <w:spacing w:line="276" w:lineRule="auto"/>
        <w:ind w:left="1080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Chybí zpětné vazby</w:t>
      </w:r>
    </w:p>
    <w:p w:rsidR="00F34476" w:rsidRPr="005420B3" w:rsidRDefault="00F34476" w:rsidP="005420B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OSPOD</w:t>
      </w:r>
    </w:p>
    <w:p w:rsidR="00F34476" w:rsidRPr="005420B3" w:rsidRDefault="00F34476" w:rsidP="005420B3">
      <w:pPr>
        <w:pStyle w:val="Odstavecseseznamem"/>
        <w:numPr>
          <w:ilvl w:val="2"/>
          <w:numId w:val="16"/>
        </w:numPr>
        <w:spacing w:line="276" w:lineRule="auto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osobní jednání se školou</w:t>
      </w:r>
    </w:p>
    <w:p w:rsidR="00F34476" w:rsidRPr="005420B3" w:rsidRDefault="00F34476" w:rsidP="005420B3">
      <w:pPr>
        <w:pStyle w:val="Odstavecseseznamem"/>
        <w:numPr>
          <w:ilvl w:val="2"/>
          <w:numId w:val="16"/>
        </w:numPr>
        <w:spacing w:line="276" w:lineRule="auto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Zmapování, kde funguje na školách spolupráce organizace, sociální práce, OSPOD</w:t>
      </w:r>
    </w:p>
    <w:p w:rsidR="00F34476" w:rsidRPr="005420B3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Ujasnění kompetencí</w:t>
      </w:r>
    </w:p>
    <w:p w:rsidR="00F34476" w:rsidRPr="005420B3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Potřeba spolupráce s generacemi (proplouvání problémy)</w:t>
      </w:r>
    </w:p>
    <w:p w:rsidR="00F34476" w:rsidRPr="005420B3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Doučování &gt; reedukace / zároveň prevence</w:t>
      </w:r>
    </w:p>
    <w:p w:rsidR="00F34476" w:rsidRPr="005420B3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Náhradní rodinná péče – důležité vymezit pokud pěstoun bude zákonný zástupce</w:t>
      </w:r>
    </w:p>
    <w:p w:rsidR="00F34476" w:rsidRPr="005420B3" w:rsidRDefault="00F34476" w:rsidP="005420B3">
      <w:pPr>
        <w:pStyle w:val="Odstavecseseznamem"/>
        <w:spacing w:line="276" w:lineRule="auto"/>
        <w:ind w:left="1776"/>
        <w:jc w:val="both"/>
        <w:rPr>
          <w:rFonts w:ascii="Calibri" w:hAnsi="Calibri" w:cs="Calibri"/>
          <w:spacing w:val="5"/>
        </w:rPr>
      </w:pPr>
    </w:p>
    <w:p w:rsidR="00F34476" w:rsidRPr="005420B3" w:rsidRDefault="00F34476" w:rsidP="005420B3">
      <w:pPr>
        <w:spacing w:after="160" w:line="276" w:lineRule="auto"/>
        <w:jc w:val="both"/>
        <w:rPr>
          <w:rFonts w:ascii="Calibri" w:hAnsi="Calibri" w:cs="Calibri"/>
          <w:b/>
          <w:highlight w:val="green"/>
        </w:rPr>
      </w:pPr>
      <w:r w:rsidRPr="005420B3">
        <w:rPr>
          <w:rFonts w:ascii="Calibri" w:hAnsi="Calibri" w:cs="Calibri"/>
          <w:b/>
          <w:highlight w:val="green"/>
        </w:rPr>
        <w:t>Konzultant / školní sociální pedagog/pracovník</w:t>
      </w:r>
    </w:p>
    <w:p w:rsidR="00F34476" w:rsidRPr="000B4195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0B4195">
        <w:rPr>
          <w:rFonts w:ascii="Calibri" w:hAnsi="Calibri" w:cs="Calibri"/>
          <w:spacing w:val="5"/>
        </w:rPr>
        <w:t>Překračování kompetencí škol &gt; Chybí smysluplné řešení škol v sociální oblasti</w:t>
      </w:r>
    </w:p>
    <w:p w:rsidR="00F34476" w:rsidRPr="000B4195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0B4195">
        <w:rPr>
          <w:rFonts w:ascii="Calibri" w:hAnsi="Calibri" w:cs="Calibri"/>
          <w:spacing w:val="5"/>
        </w:rPr>
        <w:t>Škola má vzdělávat &gt; potřeba specialisty, aby se věnoval sociálním problémům žákům &gt; nejsou finance a ani zde není vytvořena pozice na školách pro sociální práci, tudíž nejsou ani finanční prostředky, vše zajišťuje OSPOD</w:t>
      </w:r>
    </w:p>
    <w:p w:rsidR="00F34476" w:rsidRPr="000B4195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0B4195">
        <w:rPr>
          <w:rFonts w:ascii="Calibri" w:hAnsi="Calibri" w:cs="Calibri"/>
          <w:spacing w:val="5"/>
        </w:rPr>
        <w:t>Školní asistent – financování z šablon (financování z EU)</w:t>
      </w:r>
    </w:p>
    <w:p w:rsidR="00F34476" w:rsidRPr="000B4195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0B4195">
        <w:rPr>
          <w:rFonts w:ascii="Calibri" w:hAnsi="Calibri" w:cs="Calibri"/>
          <w:spacing w:val="5"/>
        </w:rPr>
        <w:lastRenderedPageBreak/>
        <w:t>Jak by byl SP na školách financován / prostředky? Financování dle normativ, financování pozice by mělo postupně přecházet do finančního rozpočtu</w:t>
      </w:r>
    </w:p>
    <w:p w:rsidR="00F34476" w:rsidRPr="005420B3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</w:rPr>
      </w:pPr>
      <w:r w:rsidRPr="000B4195">
        <w:rPr>
          <w:rFonts w:ascii="Calibri" w:hAnsi="Calibri" w:cs="Calibri"/>
          <w:spacing w:val="5"/>
        </w:rPr>
        <w:t>Pozice by měla být odzkoušena</w:t>
      </w:r>
      <w:r w:rsidRPr="005420B3">
        <w:rPr>
          <w:rFonts w:ascii="Calibri" w:hAnsi="Calibri" w:cs="Calibri"/>
        </w:rPr>
        <w:t xml:space="preserve"> profesionály, kteří mají zkušenosti</w:t>
      </w:r>
    </w:p>
    <w:p w:rsidR="00F34476" w:rsidRPr="005420B3" w:rsidRDefault="00F34476" w:rsidP="005420B3">
      <w:pPr>
        <w:spacing w:line="276" w:lineRule="auto"/>
        <w:jc w:val="both"/>
        <w:rPr>
          <w:rFonts w:ascii="Calibri" w:hAnsi="Calibri" w:cs="Calibri"/>
          <w:b/>
          <w:spacing w:val="5"/>
          <w:highlight w:val="green"/>
        </w:rPr>
      </w:pPr>
      <w:r w:rsidRPr="005420B3">
        <w:rPr>
          <w:rFonts w:ascii="Calibri" w:hAnsi="Calibri" w:cs="Calibri"/>
          <w:b/>
          <w:spacing w:val="5"/>
          <w:highlight w:val="green"/>
        </w:rPr>
        <w:t>Možnosti + řešení</w:t>
      </w:r>
    </w:p>
    <w:p w:rsidR="00F34476" w:rsidRPr="000B4195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Konzultanti do škol – pracovníci OSPOD</w:t>
      </w:r>
    </w:p>
    <w:p w:rsidR="00F34476" w:rsidRPr="005420B3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5420B3">
        <w:rPr>
          <w:rFonts w:ascii="Calibri" w:hAnsi="Calibri" w:cs="Calibri"/>
          <w:spacing w:val="5"/>
        </w:rPr>
        <w:t>Kurátoři krajů -  dobré plnění prevence</w:t>
      </w:r>
    </w:p>
    <w:p w:rsidR="00F34476" w:rsidRPr="005420B3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</w:p>
    <w:p w:rsidR="00F34476" w:rsidRPr="000B4195" w:rsidRDefault="00F34476" w:rsidP="000B4195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0B4195">
        <w:rPr>
          <w:rFonts w:ascii="Calibri" w:hAnsi="Calibri" w:cs="Calibri"/>
          <w:spacing w:val="5"/>
        </w:rPr>
        <w:t>Řešení</w:t>
      </w:r>
    </w:p>
    <w:p w:rsidR="00F34476" w:rsidRPr="005420B3" w:rsidRDefault="00F34476" w:rsidP="005420B3">
      <w:pPr>
        <w:pStyle w:val="Odstavecseseznamem"/>
        <w:numPr>
          <w:ilvl w:val="1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Vytyčení cílů</w:t>
      </w:r>
    </w:p>
    <w:p w:rsidR="00F34476" w:rsidRPr="005420B3" w:rsidRDefault="00F34476" w:rsidP="005420B3">
      <w:pPr>
        <w:pStyle w:val="Odstavecseseznamem"/>
        <w:numPr>
          <w:ilvl w:val="1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Možnost dalších setkání</w:t>
      </w:r>
    </w:p>
    <w:p w:rsidR="00F34476" w:rsidRPr="005420B3" w:rsidRDefault="00F34476" w:rsidP="005420B3">
      <w:pPr>
        <w:pStyle w:val="Odstavecseseznamem"/>
        <w:numPr>
          <w:ilvl w:val="1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Systematičnost</w:t>
      </w:r>
    </w:p>
    <w:p w:rsidR="00F34476" w:rsidRPr="005420B3" w:rsidRDefault="00F34476" w:rsidP="005420B3">
      <w:pPr>
        <w:pStyle w:val="Odstavecseseznamem"/>
        <w:numPr>
          <w:ilvl w:val="1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Školy musí vědět, že tato možnost existuje (případová konference)</w:t>
      </w:r>
    </w:p>
    <w:p w:rsidR="00F34476" w:rsidRPr="005420B3" w:rsidRDefault="00F34476" w:rsidP="005420B3">
      <w:pPr>
        <w:pStyle w:val="Odstavecseseznamem"/>
        <w:numPr>
          <w:ilvl w:val="1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Využívat možností, které poskytuje zákon</w:t>
      </w:r>
    </w:p>
    <w:p w:rsidR="00F34476" w:rsidRPr="005420B3" w:rsidRDefault="00F34476" w:rsidP="005420B3">
      <w:pPr>
        <w:pStyle w:val="Odstavecseseznamem"/>
        <w:numPr>
          <w:ilvl w:val="1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Procenta dokončení případů s klienty až k případové konferenci</w:t>
      </w:r>
    </w:p>
    <w:p w:rsidR="00F34476" w:rsidRPr="005420B3" w:rsidRDefault="00F34476" w:rsidP="005420B3">
      <w:pPr>
        <w:pStyle w:val="Odstavecseseznamem"/>
        <w:numPr>
          <w:ilvl w:val="0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 xml:space="preserve">Navázaní vztahů </w:t>
      </w:r>
    </w:p>
    <w:p w:rsidR="00F34476" w:rsidRPr="005420B3" w:rsidRDefault="00F34476" w:rsidP="005420B3">
      <w:pPr>
        <w:pStyle w:val="Odstavecseseznamem"/>
        <w:numPr>
          <w:ilvl w:val="0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Připravit a sestavit příručky s dobrými příklady organizací</w:t>
      </w:r>
    </w:p>
    <w:p w:rsidR="00F34476" w:rsidRPr="005420B3" w:rsidRDefault="00F34476" w:rsidP="005420B3">
      <w:pPr>
        <w:pStyle w:val="Odstavecseseznamem"/>
        <w:numPr>
          <w:ilvl w:val="2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Základní informace</w:t>
      </w:r>
    </w:p>
    <w:p w:rsidR="00F34476" w:rsidRPr="005420B3" w:rsidRDefault="00F34476" w:rsidP="005420B3">
      <w:pPr>
        <w:pStyle w:val="Odstavecseseznamem"/>
        <w:numPr>
          <w:ilvl w:val="2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Prezentace škol</w:t>
      </w:r>
    </w:p>
    <w:p w:rsidR="00F34476" w:rsidRPr="005420B3" w:rsidRDefault="00F34476" w:rsidP="005420B3">
      <w:pPr>
        <w:pStyle w:val="Odstavecseseznamem"/>
        <w:numPr>
          <w:ilvl w:val="2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Doprovázející organizace</w:t>
      </w:r>
    </w:p>
    <w:p w:rsidR="00F34476" w:rsidRPr="005420B3" w:rsidRDefault="00F34476" w:rsidP="005420B3">
      <w:pPr>
        <w:pStyle w:val="Odstavecseseznamem"/>
        <w:numPr>
          <w:ilvl w:val="2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Rodinná politika</w:t>
      </w:r>
    </w:p>
    <w:p w:rsidR="00F34476" w:rsidRPr="005420B3" w:rsidRDefault="00F34476" w:rsidP="005420B3">
      <w:pPr>
        <w:pStyle w:val="Odstavecseseznamem"/>
        <w:numPr>
          <w:ilvl w:val="0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Dostatek argumentů k systémovému řešení</w:t>
      </w:r>
    </w:p>
    <w:p w:rsidR="00F34476" w:rsidRPr="005420B3" w:rsidRDefault="00F34476" w:rsidP="005420B3">
      <w:pPr>
        <w:pStyle w:val="Odstavecseseznamem"/>
        <w:numPr>
          <w:ilvl w:val="0"/>
          <w:numId w:val="16"/>
        </w:numPr>
        <w:spacing w:after="160" w:line="276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 xml:space="preserve">Vše by mělo být zveřejňováno na </w:t>
      </w:r>
      <w:hyperlink r:id="rId7" w:history="1">
        <w:r w:rsidRPr="005420B3">
          <w:rPr>
            <w:rStyle w:val="Hypertextovodkaz"/>
            <w:rFonts w:ascii="Calibri" w:hAnsi="Calibri" w:cs="Calibri"/>
          </w:rPr>
          <w:t>www.rodinaok.cz</w:t>
        </w:r>
      </w:hyperlink>
    </w:p>
    <w:p w:rsidR="00F34476" w:rsidRPr="005420B3" w:rsidRDefault="00F34476" w:rsidP="005420B3">
      <w:pPr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F34476" w:rsidRPr="005420B3" w:rsidRDefault="00F34476" w:rsidP="000B4195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5420B3">
        <w:rPr>
          <w:rFonts w:ascii="Calibri" w:hAnsi="Calibri" w:cs="Calibri"/>
          <w:b/>
          <w:sz w:val="32"/>
          <w:szCs w:val="32"/>
          <w:u w:val="single"/>
        </w:rPr>
        <w:t>Zápis z pracovní skupiny vedené Mgr. Eliškou Moravcovou, DiS.</w:t>
      </w:r>
    </w:p>
    <w:p w:rsidR="00F34476" w:rsidRPr="005420B3" w:rsidRDefault="00F34476" w:rsidP="005420B3">
      <w:pPr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F34476" w:rsidRDefault="00F34476" w:rsidP="005420B3">
      <w:pPr>
        <w:spacing w:after="160" w:line="259" w:lineRule="auto"/>
        <w:jc w:val="both"/>
        <w:rPr>
          <w:rFonts w:ascii="Calibri" w:hAnsi="Calibri" w:cs="Calibri"/>
          <w:b/>
        </w:rPr>
      </w:pPr>
      <w:r w:rsidRPr="005420B3">
        <w:rPr>
          <w:rFonts w:ascii="Calibri" w:hAnsi="Calibri" w:cs="Calibri"/>
          <w:b/>
          <w:highlight w:val="green"/>
        </w:rPr>
        <w:t>Spolupráce</w:t>
      </w:r>
    </w:p>
    <w:p w:rsidR="00F34476" w:rsidRPr="000B4195" w:rsidRDefault="00F34476" w:rsidP="005420B3">
      <w:pPr>
        <w:spacing w:after="160" w:line="259" w:lineRule="auto"/>
        <w:jc w:val="both"/>
        <w:rPr>
          <w:rFonts w:ascii="Calibri" w:hAnsi="Calibri" w:cs="Calibri"/>
          <w:b/>
          <w:color w:val="53B958"/>
          <w:u w:val="single"/>
        </w:rPr>
      </w:pPr>
      <w:r w:rsidRPr="000B4195">
        <w:rPr>
          <w:rFonts w:ascii="Calibri" w:hAnsi="Calibri" w:cs="Calibri"/>
          <w:b/>
          <w:color w:val="53B958"/>
          <w:u w:val="single"/>
        </w:rPr>
        <w:t>Spolupráce MŠ, ZŠ s OSPOD</w:t>
      </w:r>
    </w:p>
    <w:p w:rsidR="00F34476" w:rsidRPr="005420B3" w:rsidRDefault="00F34476" w:rsidP="005420B3">
      <w:p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 xml:space="preserve">Názor zástupců škol - Když ve škole vyčerpají své možnosti, napíšou dopis na OSPOD a žádají o pomoc, případně předem telefonicky kontaktují OSPOD. Nemají zpětnou vazbu, zda se s rodinou pracuje, v jakém je to stavu – nedostanou se k žádné informaci, jen na PK. </w:t>
      </w:r>
    </w:p>
    <w:p w:rsidR="00F34476" w:rsidRPr="005420B3" w:rsidRDefault="00F34476" w:rsidP="005420B3">
      <w:pPr>
        <w:jc w:val="both"/>
        <w:rPr>
          <w:rFonts w:ascii="Calibri" w:hAnsi="Calibri" w:cs="Calibri"/>
          <w:b/>
        </w:rPr>
      </w:pPr>
    </w:p>
    <w:p w:rsidR="00F34476" w:rsidRPr="005420B3" w:rsidRDefault="00F34476" w:rsidP="005420B3">
      <w:p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  <w:b/>
        </w:rPr>
        <w:t>Řešení záškoláctví</w:t>
      </w:r>
      <w:r w:rsidRPr="005420B3">
        <w:rPr>
          <w:rFonts w:ascii="Calibri" w:hAnsi="Calibri" w:cs="Calibri"/>
        </w:rPr>
        <w:t xml:space="preserve"> – škola nahlašuje, že se dívka v 8. třídě objeví jednou týdně ve škole… škola v tomto vnímá bezmoc, ale i OSPOD řekne, že se situací nemůže dělat více. Kdo to může vyřešit tak, aby dítě opětovně začalo docházet do školy? To je cílem snahy školy.</w:t>
      </w:r>
    </w:p>
    <w:p w:rsidR="00F34476" w:rsidRPr="005420B3" w:rsidRDefault="00F34476" w:rsidP="005420B3">
      <w:p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  <w:b/>
        </w:rPr>
        <w:t xml:space="preserve">Co může dělat OSPOD s rodinou při záškoláctví? </w:t>
      </w:r>
      <w:r w:rsidRPr="005420B3">
        <w:rPr>
          <w:rFonts w:ascii="Calibri" w:hAnsi="Calibri" w:cs="Calibri"/>
        </w:rPr>
        <w:t xml:space="preserve">odpověď… motivovat dítě nebo rodinu (i když je např. již situace řešena policií). </w:t>
      </w:r>
    </w:p>
    <w:p w:rsidR="00F34476" w:rsidRPr="005420B3" w:rsidRDefault="00F34476" w:rsidP="005420B3">
      <w:p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  <w:b/>
        </w:rPr>
        <w:t>Skryté záškoláctví</w:t>
      </w:r>
      <w:r w:rsidRPr="005420B3">
        <w:rPr>
          <w:rFonts w:ascii="Calibri" w:hAnsi="Calibri" w:cs="Calibri"/>
        </w:rPr>
        <w:t>… kurátorka radí škole, ať udělá ze skrytého záškoláctví normální záškoláctví. I s velkou absenci omluvenou od lékaře nemůže OSPOD nic dělat.</w:t>
      </w:r>
    </w:p>
    <w:p w:rsidR="00F34476" w:rsidRDefault="00F34476" w:rsidP="000B4195">
      <w:pPr>
        <w:jc w:val="both"/>
        <w:rPr>
          <w:rFonts w:ascii="Calibri" w:hAnsi="Calibri" w:cs="Calibri"/>
          <w:b/>
        </w:rPr>
      </w:pPr>
      <w:r w:rsidRPr="005420B3">
        <w:rPr>
          <w:rFonts w:ascii="Calibri" w:hAnsi="Calibri" w:cs="Calibri"/>
          <w:b/>
        </w:rPr>
        <w:t xml:space="preserve">Je dobré hledat podporu ve službách, např. pro práci s rodinou při záškoláctví. SAS RD – mnohdy o SAS školy a školky vůbec neví. Je vhodné zvýšit povědomí škol o SAS RD. </w:t>
      </w:r>
    </w:p>
    <w:p w:rsidR="00F34476" w:rsidRPr="005420B3" w:rsidRDefault="00F34476" w:rsidP="000B4195">
      <w:pPr>
        <w:jc w:val="both"/>
        <w:rPr>
          <w:rFonts w:ascii="Calibri" w:hAnsi="Calibri" w:cs="Calibri"/>
          <w:b/>
        </w:rPr>
      </w:pPr>
    </w:p>
    <w:p w:rsidR="00F34476" w:rsidRPr="000B4195" w:rsidRDefault="00F34476" w:rsidP="005420B3">
      <w:pPr>
        <w:spacing w:after="160" w:line="259" w:lineRule="auto"/>
        <w:jc w:val="both"/>
        <w:rPr>
          <w:rFonts w:ascii="Calibri" w:hAnsi="Calibri" w:cs="Calibri"/>
          <w:b/>
          <w:color w:val="53B958"/>
          <w:u w:val="single"/>
        </w:rPr>
      </w:pPr>
      <w:r w:rsidRPr="000B4195">
        <w:rPr>
          <w:rFonts w:ascii="Calibri" w:hAnsi="Calibri" w:cs="Calibri"/>
          <w:b/>
          <w:color w:val="53B958"/>
          <w:u w:val="single"/>
        </w:rPr>
        <w:t>Spolupráce MŠ, ZŠ s SAS</w:t>
      </w:r>
    </w:p>
    <w:p w:rsidR="00F34476" w:rsidRPr="005420B3" w:rsidRDefault="00F34476" w:rsidP="005420B3">
      <w:p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 xml:space="preserve">Viz. výše - je vhodné zvýšit povědomí škol o SAS RD. </w:t>
      </w:r>
    </w:p>
    <w:p w:rsidR="00F34476" w:rsidRPr="005420B3" w:rsidRDefault="00F34476" w:rsidP="005420B3">
      <w:p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lastRenderedPageBreak/>
        <w:t>Bylo konstatováno, že v dnešní době rodiče nevědí skutečně, co mají v tíživé situaci dělat, jak mají vychovávat dítě, kde udělali chybu, neví, kde hledat pomoc. Je vhodné, aby škola předala kontakt rodině na SAS RD.</w:t>
      </w:r>
    </w:p>
    <w:p w:rsidR="00F34476" w:rsidRPr="005420B3" w:rsidRDefault="00F34476" w:rsidP="005420B3">
      <w:p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 xml:space="preserve">Nemůže dojít k tomu, že by škola informovala SAS o rodině, protože SAS nemůže sama kontaktovat dítě a rodinu na základě zakázky školy. </w:t>
      </w:r>
    </w:p>
    <w:p w:rsidR="00F34476" w:rsidRPr="005420B3" w:rsidRDefault="00F34476" w:rsidP="005420B3">
      <w:p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Bylo by dobře, kdyby v Olomouci fungovalo, že by si škola pozvala pracovník</w:t>
      </w:r>
      <w:r>
        <w:rPr>
          <w:rFonts w:ascii="Calibri" w:hAnsi="Calibri" w:cs="Calibri"/>
        </w:rPr>
        <w:t>a</w:t>
      </w:r>
      <w:r w:rsidRPr="005420B3">
        <w:rPr>
          <w:rFonts w:ascii="Calibri" w:hAnsi="Calibri" w:cs="Calibri"/>
        </w:rPr>
        <w:t xml:space="preserve"> SAS RD, který by komunikoval se školou, a za účasti rodiče by došlo k navázání spolupráce. Bývá problém kapacita SAS, nemůže vždy nabízet pomoc.</w:t>
      </w:r>
    </w:p>
    <w:p w:rsidR="00F34476" w:rsidRPr="005420B3" w:rsidRDefault="00F34476" w:rsidP="005420B3">
      <w:p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  <w:b/>
        </w:rPr>
        <w:t>Zvažována možnost společného setkání ve škole – možnost řešení a nakontaktování SAS RD na rodinu</w:t>
      </w:r>
      <w:r w:rsidRPr="005420B3">
        <w:rPr>
          <w:rFonts w:ascii="Calibri" w:hAnsi="Calibri" w:cs="Calibri"/>
        </w:rPr>
        <w:t xml:space="preserve">. </w:t>
      </w:r>
    </w:p>
    <w:p w:rsidR="00F34476" w:rsidRPr="005420B3" w:rsidRDefault="00F34476" w:rsidP="005420B3">
      <w:pPr>
        <w:jc w:val="both"/>
        <w:rPr>
          <w:rFonts w:ascii="Calibri" w:hAnsi="Calibri" w:cs="Calibri"/>
          <w:b/>
        </w:rPr>
      </w:pPr>
      <w:r w:rsidRPr="005420B3">
        <w:rPr>
          <w:rFonts w:ascii="Calibri" w:hAnsi="Calibri" w:cs="Calibri"/>
          <w:b/>
        </w:rPr>
        <w:t xml:space="preserve">Jak škola odhadne, že je to záležitost SAS nebo OSPOD? - </w:t>
      </w:r>
      <w:r w:rsidRPr="005420B3">
        <w:rPr>
          <w:rFonts w:ascii="Calibri" w:hAnsi="Calibri" w:cs="Calibri"/>
        </w:rPr>
        <w:t xml:space="preserve">I SAS má ohlašovací povinnost – obeznámí rodinu, že budou kontaktovat OSPOD. </w:t>
      </w:r>
    </w:p>
    <w:p w:rsidR="00F34476" w:rsidRPr="005420B3" w:rsidRDefault="00F34476" w:rsidP="005420B3">
      <w:p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  <w:b/>
        </w:rPr>
        <w:t>Je možné, aby škola spolupracovala s OSPOD a SAS tak, aby prostředky šly mimo rodinu přímo na potřeby dítěte?</w:t>
      </w:r>
      <w:r w:rsidRPr="005420B3">
        <w:rPr>
          <w:rFonts w:ascii="Calibri" w:hAnsi="Calibri" w:cs="Calibri"/>
        </w:rPr>
        <w:t xml:space="preserve"> Dítě bývá vyčleněno, když nemá na obědy, na pomůcky… </w:t>
      </w:r>
    </w:p>
    <w:p w:rsidR="00F34476" w:rsidRPr="005420B3" w:rsidRDefault="00F34476" w:rsidP="005420B3">
      <w:pPr>
        <w:pStyle w:val="Odstavecseseznamem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Dávka mimořádné okamžité pomoci na školní pomůcky není možná</w:t>
      </w:r>
      <w:r w:rsidRPr="005420B3">
        <w:rPr>
          <w:rFonts w:ascii="Calibri" w:hAnsi="Calibri" w:cs="Calibri"/>
        </w:rPr>
        <w:t xml:space="preserve"> žádat na ÚP. Může být varianta formou zvláštního příjemce dávky.</w:t>
      </w:r>
    </w:p>
    <w:p w:rsidR="00F34476" w:rsidRPr="005420B3" w:rsidRDefault="00F34476" w:rsidP="005420B3">
      <w:pPr>
        <w:ind w:left="1080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  <w:b/>
        </w:rPr>
        <w:t xml:space="preserve">Je nějaký Fond pro děti? </w:t>
      </w:r>
      <w:r w:rsidRPr="005420B3">
        <w:rPr>
          <w:rFonts w:ascii="Calibri" w:hAnsi="Calibri" w:cs="Calibri"/>
        </w:rPr>
        <w:t xml:space="preserve">– Nadace pro děti, spolupracuje např. Charita. Kroužky platí i ÚP. </w:t>
      </w:r>
    </w:p>
    <w:p w:rsidR="00F34476" w:rsidRPr="005420B3" w:rsidRDefault="00F34476" w:rsidP="005420B3">
      <w:pPr>
        <w:pStyle w:val="Odstavecseseznamem"/>
        <w:ind w:left="1080"/>
        <w:jc w:val="both"/>
        <w:rPr>
          <w:rFonts w:ascii="Calibri" w:hAnsi="Calibri" w:cs="Calibri"/>
        </w:rPr>
      </w:pPr>
    </w:p>
    <w:p w:rsidR="00F34476" w:rsidRPr="005420B3" w:rsidRDefault="00F34476" w:rsidP="005420B3">
      <w:p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 xml:space="preserve">Také SAS RD nemůže říct škole, zda spolupracují s konkrétní rodinou, také nemohou sdělit informaci škole. </w:t>
      </w:r>
    </w:p>
    <w:p w:rsidR="00F34476" w:rsidRPr="005420B3" w:rsidRDefault="00F34476" w:rsidP="005420B3">
      <w:pPr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F34476" w:rsidRPr="000B4195" w:rsidRDefault="00F34476" w:rsidP="005420B3">
      <w:pPr>
        <w:jc w:val="both"/>
        <w:rPr>
          <w:rFonts w:ascii="Calibri" w:hAnsi="Calibri" w:cs="Calibri"/>
          <w:b/>
          <w:u w:val="single"/>
        </w:rPr>
      </w:pPr>
      <w:r w:rsidRPr="000B4195">
        <w:rPr>
          <w:rFonts w:ascii="Calibri" w:hAnsi="Calibri" w:cs="Calibri"/>
          <w:b/>
          <w:highlight w:val="green"/>
          <w:u w:val="single"/>
        </w:rPr>
        <w:t>Potřeby</w:t>
      </w:r>
    </w:p>
    <w:p w:rsidR="00F34476" w:rsidRPr="000B4195" w:rsidRDefault="00F34476" w:rsidP="005420B3">
      <w:pPr>
        <w:jc w:val="both"/>
        <w:rPr>
          <w:rFonts w:ascii="Calibri" w:hAnsi="Calibri" w:cs="Calibri"/>
          <w:b/>
          <w:color w:val="53B958"/>
          <w:u w:val="single"/>
        </w:rPr>
      </w:pPr>
      <w:r w:rsidRPr="000B4195">
        <w:rPr>
          <w:rFonts w:ascii="Calibri" w:hAnsi="Calibri" w:cs="Calibri"/>
          <w:b/>
          <w:color w:val="53B958"/>
          <w:u w:val="single"/>
        </w:rPr>
        <w:t>Potřeby ZŠ vůči OSPOD</w:t>
      </w:r>
    </w:p>
    <w:p w:rsidR="00F34476" w:rsidRPr="005420B3" w:rsidRDefault="00F34476" w:rsidP="005420B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0B4195">
        <w:rPr>
          <w:rFonts w:ascii="Calibri" w:hAnsi="Calibri" w:cs="Calibri"/>
        </w:rPr>
        <w:t xml:space="preserve">Lepší zpětná vazba od OSPOD vůči škole, zda s rodinou pracuje, jak se situace řeší (např. v případě, </w:t>
      </w:r>
      <w:r w:rsidRPr="005420B3">
        <w:rPr>
          <w:rFonts w:ascii="Calibri" w:hAnsi="Calibri" w:cs="Calibri"/>
        </w:rPr>
        <w:t>kdy škola podá podnět)*</w:t>
      </w:r>
    </w:p>
    <w:p w:rsidR="00F34476" w:rsidRPr="005420B3" w:rsidRDefault="00F34476" w:rsidP="005420B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Kdo koordinuje pomoc a podporu rodině, když dítě a jeho rodina nejsou v péči OSPOD.</w:t>
      </w:r>
    </w:p>
    <w:p w:rsidR="00F34476" w:rsidRPr="005420B3" w:rsidRDefault="00F34476" w:rsidP="005420B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Podpora osobního seznámení (Když už bude ve škole pracovník vědět, komu zprávu podává, může být více otevřený.)</w:t>
      </w:r>
    </w:p>
    <w:p w:rsidR="00F34476" w:rsidRPr="005420B3" w:rsidRDefault="00F34476" w:rsidP="005420B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Spolupráce při řešení záškoláctví, skrytého záškoláctví – především ZŠ a OSPOD, možné i zapojení SAS.</w:t>
      </w:r>
    </w:p>
    <w:p w:rsidR="00F34476" w:rsidRPr="005420B3" w:rsidRDefault="00F34476" w:rsidP="005420B3">
      <w:p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 xml:space="preserve">* P. Křivánek chce opětovně předat kolegům svůj záměr, že přidělený pracovník OSPOD napíše pro potřeby </w:t>
      </w:r>
      <w:r>
        <w:rPr>
          <w:rFonts w:ascii="Calibri" w:hAnsi="Calibri" w:cs="Calibri"/>
        </w:rPr>
        <w:t xml:space="preserve">škol </w:t>
      </w:r>
      <w:r w:rsidRPr="005420B3">
        <w:rPr>
          <w:rFonts w:ascii="Calibri" w:hAnsi="Calibri" w:cs="Calibri"/>
        </w:rPr>
        <w:t xml:space="preserve">dvě věty, že se situací OSPOD zabývá a na koho se škola může obracet. Povinnost to není, jen to již jednou bylo doporučeno pracovníkům OSPOD. Na základě zákona mohou dát vědět, že se na rodinu vztahuje SPOD. </w:t>
      </w:r>
      <w:r w:rsidRPr="005420B3">
        <w:rPr>
          <w:rFonts w:ascii="Calibri" w:hAnsi="Calibri" w:cs="Calibri"/>
          <w:b/>
        </w:rPr>
        <w:t>I škola může dát podnět na uspořádání PK.</w:t>
      </w:r>
      <w:r w:rsidRPr="005420B3">
        <w:rPr>
          <w:rFonts w:ascii="Calibri" w:hAnsi="Calibri" w:cs="Calibri"/>
        </w:rPr>
        <w:t xml:space="preserve"> Dá se udělat i výchovná komise, raději řešit na osobní rovině. </w:t>
      </w:r>
    </w:p>
    <w:p w:rsidR="00F34476" w:rsidRPr="005420B3" w:rsidRDefault="00F34476" w:rsidP="005420B3">
      <w:p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Forma, jak může neadresně poskytnout OSPOD informaci … „Obecně by to bylo takhle“…. Řekne, obecně jako jak to vlastně funguje, ve sdělení není adresný, ale může tím naznačit…</w:t>
      </w:r>
    </w:p>
    <w:p w:rsidR="00F34476" w:rsidRPr="005420B3" w:rsidRDefault="00F34476" w:rsidP="005420B3">
      <w:pPr>
        <w:jc w:val="both"/>
        <w:rPr>
          <w:rFonts w:ascii="Calibri" w:hAnsi="Calibri" w:cs="Calibri"/>
          <w:u w:val="single"/>
        </w:rPr>
      </w:pPr>
    </w:p>
    <w:p w:rsidR="00F34476" w:rsidRPr="000B4195" w:rsidRDefault="00F34476" w:rsidP="005420B3">
      <w:pPr>
        <w:jc w:val="both"/>
        <w:rPr>
          <w:rFonts w:ascii="Calibri" w:hAnsi="Calibri" w:cs="Calibri"/>
          <w:b/>
          <w:color w:val="53B958"/>
          <w:u w:val="single"/>
        </w:rPr>
      </w:pPr>
      <w:r w:rsidRPr="000B4195">
        <w:rPr>
          <w:rFonts w:ascii="Calibri" w:hAnsi="Calibri" w:cs="Calibri"/>
          <w:b/>
          <w:color w:val="53B958"/>
          <w:u w:val="single"/>
        </w:rPr>
        <w:t xml:space="preserve">Potřeby MŠ, ZŠ vůči SAS </w:t>
      </w:r>
    </w:p>
    <w:p w:rsidR="00F34476" w:rsidRPr="005420B3" w:rsidRDefault="00F34476" w:rsidP="005420B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Větší spolupráce se SAS RD – např. formou setkávání, kazuistik</w:t>
      </w:r>
    </w:p>
    <w:p w:rsidR="00F34476" w:rsidRPr="005420B3" w:rsidRDefault="00F34476" w:rsidP="005420B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 xml:space="preserve">Je potřebná větší informovanost škol o síti pomoci, o službách SAS RD a dalších službách (Síťařka nabídla poslat informace o SAS školám) </w:t>
      </w:r>
    </w:p>
    <w:p w:rsidR="00F34476" w:rsidRPr="005420B3" w:rsidRDefault="00F34476" w:rsidP="005420B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Potřeba větší propagace SAS RD pro školy.</w:t>
      </w:r>
    </w:p>
    <w:p w:rsidR="00F34476" w:rsidRPr="005420B3" w:rsidRDefault="00F34476" w:rsidP="005420B3">
      <w:pPr>
        <w:pStyle w:val="Odstavecseseznamem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může ale dojít k situaci, že SAS RD nebude mít v momentě požadavku školy dostatečnou kapacitu na práci s rodinou</w:t>
      </w:r>
    </w:p>
    <w:p w:rsidR="00F34476" w:rsidRPr="005420B3" w:rsidRDefault="00F34476" w:rsidP="005420B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Větší spolupráce s odborem školství MMOL - mohou předat informace o SAS školám (není vždy efektivní posílat informace přes ředitele, raději metodikům prevence), Odbor školství MMOL může uspořádat nějaký workshop pro osobní setkání – nabídla p. Rychlá.</w:t>
      </w:r>
    </w:p>
    <w:p w:rsidR="00F34476" w:rsidRPr="005420B3" w:rsidRDefault="00F34476" w:rsidP="005420B3">
      <w:pPr>
        <w:pStyle w:val="Odstavecseseznamem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 xml:space="preserve">Pořádat společná setkání </w:t>
      </w:r>
    </w:p>
    <w:p w:rsidR="00F34476" w:rsidRPr="005420B3" w:rsidRDefault="00F34476" w:rsidP="005420B3">
      <w:pPr>
        <w:pStyle w:val="Odstavecseseznamem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Kontaktovat ŠMP</w:t>
      </w:r>
    </w:p>
    <w:p w:rsidR="00F34476" w:rsidRPr="005420B3" w:rsidRDefault="00F34476" w:rsidP="005420B3">
      <w:pPr>
        <w:pStyle w:val="Odstavecseseznamem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Letáčky, kontakty</w:t>
      </w:r>
    </w:p>
    <w:p w:rsidR="00F34476" w:rsidRPr="005420B3" w:rsidRDefault="00F34476" w:rsidP="005420B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lastRenderedPageBreak/>
        <w:t>Pozn: Také SAS RD nemůže říct škole, zda spolupracují s konkrétní rodinou, také nemohou sdělit informaci škole (zkušenost ze strany SAS RD, že také nemůžou prolomit mlčenlivost danou zákonem).</w:t>
      </w:r>
    </w:p>
    <w:p w:rsidR="00F34476" w:rsidRPr="005420B3" w:rsidRDefault="00F34476" w:rsidP="005420B3">
      <w:pPr>
        <w:pStyle w:val="Odstavecseseznamem"/>
        <w:jc w:val="both"/>
        <w:rPr>
          <w:rFonts w:ascii="Calibri" w:hAnsi="Calibri" w:cs="Calibri"/>
        </w:rPr>
      </w:pPr>
    </w:p>
    <w:p w:rsidR="00F34476" w:rsidRPr="000B4195" w:rsidRDefault="00F34476" w:rsidP="005420B3">
      <w:pPr>
        <w:jc w:val="both"/>
        <w:rPr>
          <w:rFonts w:ascii="Calibri" w:hAnsi="Calibri" w:cs="Calibri"/>
          <w:b/>
          <w:color w:val="53B958"/>
          <w:u w:val="single"/>
        </w:rPr>
      </w:pPr>
      <w:r w:rsidRPr="000B4195">
        <w:rPr>
          <w:rFonts w:ascii="Calibri" w:hAnsi="Calibri" w:cs="Calibri"/>
          <w:b/>
          <w:color w:val="53B958"/>
          <w:u w:val="single"/>
        </w:rPr>
        <w:t>Potřeby OSPOD vůči vzájemné spolupráci:</w:t>
      </w:r>
    </w:p>
    <w:p w:rsidR="00F34476" w:rsidRPr="005420B3" w:rsidRDefault="00F34476" w:rsidP="005420B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0B4195">
        <w:rPr>
          <w:rFonts w:ascii="Calibri" w:hAnsi="Calibri" w:cs="Calibri"/>
        </w:rPr>
        <w:t xml:space="preserve">Ve vztahu ke školám, aby poskytovaly detailnější zprávy o dítěti (Vyhodnocování situace dítěte, které </w:t>
      </w:r>
      <w:r w:rsidRPr="005420B3">
        <w:rPr>
          <w:rFonts w:ascii="Calibri" w:hAnsi="Calibri" w:cs="Calibri"/>
        </w:rPr>
        <w:t>dělá OSPOD, se odvíjí často od zpráv ze školy)</w:t>
      </w:r>
    </w:p>
    <w:p w:rsidR="00F34476" w:rsidRPr="005420B3" w:rsidRDefault="00F34476" w:rsidP="005420B3">
      <w:pPr>
        <w:pStyle w:val="Odstavecseseznamem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Požadavek na školy, být ve zprávách konkrétnější, nepsat zprávy obecně.</w:t>
      </w:r>
    </w:p>
    <w:p w:rsidR="00F34476" w:rsidRPr="005420B3" w:rsidRDefault="00F34476" w:rsidP="005420B3">
      <w:pPr>
        <w:pStyle w:val="Odstavecseseznamem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K tomuto školy uvedly, že i OSPOD má psát konkrétnější dotazy. (OSPOD nemůže dávat moc konkrétní otázky, které by něco mohly naznačovat.)</w:t>
      </w:r>
    </w:p>
    <w:p w:rsidR="00F34476" w:rsidRPr="005420B3" w:rsidRDefault="00F34476" w:rsidP="005420B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  <w:b/>
        </w:rPr>
        <w:t>Spolupráce s PPP</w:t>
      </w:r>
      <w:r w:rsidRPr="005420B3">
        <w:rPr>
          <w:rFonts w:ascii="Calibri" w:hAnsi="Calibri" w:cs="Calibri"/>
        </w:rPr>
        <w:t xml:space="preserve"> – zkušenost OSPOD – doporučí rodině spolupráci s PPP, ti se pak vymlouvají, že škola něco neudělala. Prosba, ať vysvětlí škola rodičům, že je to jejich záležitost se na PPP dovolat a objednat. Větší tlak ze strany školy.</w:t>
      </w:r>
    </w:p>
    <w:p w:rsidR="00F34476" w:rsidRPr="000B4195" w:rsidRDefault="00F34476" w:rsidP="005420B3">
      <w:pPr>
        <w:jc w:val="both"/>
        <w:rPr>
          <w:rFonts w:ascii="Calibri" w:hAnsi="Calibri" w:cs="Calibri"/>
          <w:b/>
          <w:color w:val="53B958"/>
          <w:u w:val="single"/>
        </w:rPr>
      </w:pPr>
    </w:p>
    <w:p w:rsidR="00F34476" w:rsidRPr="000B4195" w:rsidRDefault="00F34476" w:rsidP="005420B3">
      <w:pPr>
        <w:jc w:val="both"/>
        <w:rPr>
          <w:rFonts w:ascii="Calibri" w:hAnsi="Calibri" w:cs="Calibri"/>
          <w:b/>
          <w:color w:val="53B958"/>
          <w:u w:val="single"/>
        </w:rPr>
      </w:pPr>
      <w:r w:rsidRPr="000B4195">
        <w:rPr>
          <w:rFonts w:ascii="Calibri" w:hAnsi="Calibri" w:cs="Calibri"/>
          <w:b/>
          <w:color w:val="53B958"/>
          <w:u w:val="single"/>
        </w:rPr>
        <w:t>Společně vnímané potřeby:</w:t>
      </w:r>
    </w:p>
    <w:p w:rsidR="00F34476" w:rsidRPr="000B4195" w:rsidRDefault="00F34476" w:rsidP="00C74E81">
      <w:pPr>
        <w:pStyle w:val="Odstavecseseznamem"/>
        <w:numPr>
          <w:ilvl w:val="0"/>
          <w:numId w:val="23"/>
        </w:numPr>
        <w:spacing w:after="160" w:line="259" w:lineRule="auto"/>
        <w:ind w:left="720"/>
        <w:jc w:val="both"/>
        <w:rPr>
          <w:rFonts w:ascii="Calibri" w:hAnsi="Calibri" w:cs="Calibri"/>
        </w:rPr>
      </w:pPr>
      <w:r w:rsidRPr="000B4195">
        <w:rPr>
          <w:rFonts w:ascii="Calibri" w:hAnsi="Calibri" w:cs="Calibri"/>
        </w:rPr>
        <w:t>Práce a podpora kompetencí rodičů (OSPOD i ostatní nemůžou dělat za rodiče všechno)</w:t>
      </w:r>
    </w:p>
    <w:p w:rsidR="00F34476" w:rsidRPr="005420B3" w:rsidRDefault="00F34476" w:rsidP="00C74E81">
      <w:pPr>
        <w:pStyle w:val="Odstavecseseznamem"/>
        <w:numPr>
          <w:ilvl w:val="0"/>
          <w:numId w:val="23"/>
        </w:numPr>
        <w:spacing w:after="160" w:line="259" w:lineRule="auto"/>
        <w:ind w:left="720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Děti z prostředí sociálně znevýhodněného (finanční podpora)</w:t>
      </w:r>
    </w:p>
    <w:p w:rsidR="00F34476" w:rsidRPr="005420B3" w:rsidRDefault="00F34476" w:rsidP="00C74E81">
      <w:pPr>
        <w:pStyle w:val="Odstavecseseznamem"/>
        <w:numPr>
          <w:ilvl w:val="0"/>
          <w:numId w:val="23"/>
        </w:numPr>
        <w:spacing w:after="160" w:line="259" w:lineRule="auto"/>
        <w:ind w:left="720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Zvýšení znalosti o kompetencích a možnostech práce s rodinou SAS – nejlépe formou osobního setkání</w:t>
      </w:r>
    </w:p>
    <w:p w:rsidR="00F34476" w:rsidRPr="005420B3" w:rsidRDefault="00F34476" w:rsidP="00C74E81">
      <w:pPr>
        <w:pStyle w:val="Odstavecseseznamem"/>
        <w:numPr>
          <w:ilvl w:val="0"/>
          <w:numId w:val="23"/>
        </w:numPr>
        <w:spacing w:after="160" w:line="259" w:lineRule="auto"/>
        <w:ind w:left="720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Pokračovat ve workshopech a víc zapojit učitele, školy. SAS aby nabídly svou činnost a nabídku služeb.</w:t>
      </w:r>
    </w:p>
    <w:p w:rsidR="00F34476" w:rsidRPr="005420B3" w:rsidRDefault="00F34476" w:rsidP="00C74E81">
      <w:pPr>
        <w:pStyle w:val="Odstavecseseznamem"/>
        <w:numPr>
          <w:ilvl w:val="0"/>
          <w:numId w:val="23"/>
        </w:numPr>
        <w:spacing w:after="160" w:line="259" w:lineRule="auto"/>
        <w:ind w:left="720"/>
        <w:jc w:val="both"/>
        <w:rPr>
          <w:rFonts w:ascii="Calibri" w:hAnsi="Calibri" w:cs="Calibri"/>
          <w:b/>
        </w:rPr>
      </w:pPr>
      <w:r w:rsidRPr="005420B3">
        <w:rPr>
          <w:rFonts w:ascii="Calibri" w:hAnsi="Calibri" w:cs="Calibri"/>
          <w:b/>
        </w:rPr>
        <w:t>Společná potřeba - Osobně se znát!!</w:t>
      </w:r>
      <w:r w:rsidRPr="005420B3">
        <w:rPr>
          <w:rFonts w:ascii="Calibri" w:hAnsi="Calibri" w:cs="Calibri"/>
        </w:rPr>
        <w:t xml:space="preserve"> </w:t>
      </w:r>
      <w:r w:rsidRPr="005420B3">
        <w:rPr>
          <w:rFonts w:ascii="Calibri" w:hAnsi="Calibri" w:cs="Calibri"/>
          <w:b/>
        </w:rPr>
        <w:t>– aktéři by upřednostňovali osobní setkání než něco si číst</w:t>
      </w:r>
      <w:r w:rsidRPr="005420B3">
        <w:rPr>
          <w:rFonts w:ascii="Calibri" w:hAnsi="Calibri" w:cs="Calibri"/>
        </w:rPr>
        <w:t xml:space="preserve"> – konzultant OSPOD pro školy je možnost</w:t>
      </w:r>
    </w:p>
    <w:p w:rsidR="00F34476" w:rsidRPr="005420B3" w:rsidRDefault="00F34476" w:rsidP="00C74E81">
      <w:pPr>
        <w:pStyle w:val="Odstavecseseznamem"/>
        <w:spacing w:after="160" w:line="259" w:lineRule="auto"/>
        <w:jc w:val="both"/>
        <w:rPr>
          <w:rFonts w:ascii="Calibri" w:hAnsi="Calibri" w:cs="Calibri"/>
          <w:b/>
        </w:rPr>
      </w:pPr>
    </w:p>
    <w:p w:rsidR="00F34476" w:rsidRPr="005420B3" w:rsidRDefault="00F34476" w:rsidP="005420B3">
      <w:pPr>
        <w:spacing w:after="160" w:line="276" w:lineRule="auto"/>
        <w:jc w:val="both"/>
        <w:rPr>
          <w:rFonts w:ascii="Calibri" w:hAnsi="Calibri" w:cs="Calibri"/>
          <w:b/>
        </w:rPr>
      </w:pPr>
      <w:r w:rsidRPr="005420B3">
        <w:rPr>
          <w:rFonts w:ascii="Calibri" w:hAnsi="Calibri" w:cs="Calibri"/>
          <w:b/>
          <w:highlight w:val="green"/>
        </w:rPr>
        <w:t>Konzultant</w:t>
      </w:r>
    </w:p>
    <w:p w:rsidR="00F34476" w:rsidRDefault="00F34476" w:rsidP="009A669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 xml:space="preserve">Jak škola odhadne, že je to záležitost SAS RD nebo už OSPOD? </w:t>
      </w:r>
    </w:p>
    <w:p w:rsidR="00F34476" w:rsidRPr="009A6693" w:rsidRDefault="00F34476" w:rsidP="009A669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OSPOD zvažuje možnost</w:t>
      </w:r>
      <w:r w:rsidRPr="005420B3">
        <w:rPr>
          <w:rFonts w:ascii="Calibri" w:hAnsi="Calibri" w:cs="Calibri"/>
        </w:rPr>
        <w:t xml:space="preserve"> pracovník</w:t>
      </w:r>
      <w:r>
        <w:rPr>
          <w:rFonts w:ascii="Calibri" w:hAnsi="Calibri" w:cs="Calibri"/>
        </w:rPr>
        <w:t>a</w:t>
      </w:r>
      <w:r w:rsidRPr="005420B3">
        <w:rPr>
          <w:rFonts w:ascii="Calibri" w:hAnsi="Calibri" w:cs="Calibri"/>
        </w:rPr>
        <w:t xml:space="preserve"> OSPOD</w:t>
      </w:r>
      <w:r>
        <w:rPr>
          <w:rFonts w:ascii="Calibri" w:hAnsi="Calibri" w:cs="Calibri"/>
        </w:rPr>
        <w:t>, který by působil jako</w:t>
      </w:r>
      <w:r w:rsidRPr="005420B3">
        <w:rPr>
          <w:rFonts w:ascii="Calibri" w:hAnsi="Calibri" w:cs="Calibri"/>
        </w:rPr>
        <w:t xml:space="preserve"> </w:t>
      </w:r>
      <w:r w:rsidRPr="005420B3">
        <w:rPr>
          <w:rFonts w:ascii="Calibri" w:hAnsi="Calibri" w:cs="Calibri"/>
          <w:b/>
        </w:rPr>
        <w:t xml:space="preserve">konzultant pro konkrétní školy, </w:t>
      </w:r>
      <w:r w:rsidRPr="005420B3">
        <w:rPr>
          <w:rFonts w:ascii="Calibri" w:hAnsi="Calibri" w:cs="Calibri"/>
        </w:rPr>
        <w:t>např. pro 2-3 školy</w:t>
      </w:r>
      <w:r>
        <w:rPr>
          <w:rFonts w:ascii="Calibri" w:hAnsi="Calibri" w:cs="Calibri"/>
          <w:b/>
        </w:rPr>
        <w:t xml:space="preserve">. Docházelo by k </w:t>
      </w:r>
      <w:r>
        <w:rPr>
          <w:rFonts w:ascii="Calibri" w:hAnsi="Calibri" w:cs="Calibri"/>
        </w:rPr>
        <w:t>pravidelným schůzkám</w:t>
      </w:r>
      <w:r w:rsidRPr="009A669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konzultant by fungoval jako </w:t>
      </w:r>
      <w:r w:rsidRPr="009A6693">
        <w:rPr>
          <w:rFonts w:ascii="Calibri" w:hAnsi="Calibri" w:cs="Calibri"/>
        </w:rPr>
        <w:t xml:space="preserve">styčný pracovník </w:t>
      </w:r>
      <w:r>
        <w:rPr>
          <w:rFonts w:ascii="Calibri" w:hAnsi="Calibri" w:cs="Calibri"/>
        </w:rPr>
        <w:t xml:space="preserve">a poradce </w:t>
      </w:r>
      <w:r w:rsidRPr="009A6693">
        <w:rPr>
          <w:rFonts w:ascii="Calibri" w:hAnsi="Calibri" w:cs="Calibri"/>
        </w:rPr>
        <w:t>pro školy. Konkrétní</w:t>
      </w:r>
      <w:r>
        <w:rPr>
          <w:rFonts w:ascii="Calibri" w:hAnsi="Calibri" w:cs="Calibri"/>
        </w:rPr>
        <w:t xml:space="preserve"> případy</w:t>
      </w:r>
      <w:r w:rsidRPr="009A6693">
        <w:rPr>
          <w:rFonts w:ascii="Calibri" w:hAnsi="Calibri" w:cs="Calibri"/>
        </w:rPr>
        <w:t xml:space="preserve"> by řešil pracovník OSPOD dle trvalého pobytu dítěte (tedy jiný než konzultant). Zatím je to plánováno OSPOD nějak to uchopit, zatím OSPOD zvažuje konkrétní podobu. </w:t>
      </w:r>
      <w:r>
        <w:rPr>
          <w:rFonts w:ascii="Calibri" w:hAnsi="Calibri" w:cs="Calibri"/>
        </w:rPr>
        <w:t>(U</w:t>
      </w:r>
      <w:r w:rsidRPr="009A6693">
        <w:rPr>
          <w:rFonts w:ascii="Calibri" w:hAnsi="Calibri" w:cs="Calibri"/>
        </w:rPr>
        <w:t>važováno i pracovník ze SAS)</w:t>
      </w:r>
    </w:p>
    <w:p w:rsidR="00F34476" w:rsidRPr="005420B3" w:rsidRDefault="00F34476" w:rsidP="005420B3">
      <w:pPr>
        <w:pStyle w:val="Odstavecseseznamem"/>
        <w:jc w:val="both"/>
        <w:rPr>
          <w:rFonts w:ascii="Calibri" w:hAnsi="Calibri" w:cs="Calibri"/>
        </w:rPr>
      </w:pPr>
    </w:p>
    <w:p w:rsidR="00F34476" w:rsidRPr="005420B3" w:rsidRDefault="00F34476" w:rsidP="005420B3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 xml:space="preserve">Školy to vidí jako skvělý nápad, ulehčení, bude to pro ně konkrétní člověk.  I by bylo dobré, kdyby měly školy rozděleny také pracovníci SAS RD – např. pro konzultaci situace. </w:t>
      </w:r>
    </w:p>
    <w:p w:rsidR="00F34476" w:rsidRDefault="00F34476" w:rsidP="005420B3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</w:rPr>
      </w:pPr>
      <w:r w:rsidRPr="005420B3">
        <w:rPr>
          <w:rFonts w:ascii="Calibri" w:hAnsi="Calibri" w:cs="Calibri"/>
        </w:rPr>
        <w:t>Síťařka pro Olomoucký kraj přítomné informovala o možnosti výzvy MPSV  s č. 76 z OPZ ohledně podpory inovativních služeb, např. právě na nějakou formu sociální práce do škol. Termín ukončení příjmu žádostí je 15. březen 2019.</w:t>
      </w:r>
    </w:p>
    <w:p w:rsidR="00E24263" w:rsidRDefault="00E24263" w:rsidP="00E24263">
      <w:pPr>
        <w:pStyle w:val="Odstavecseseznamem"/>
        <w:jc w:val="both"/>
        <w:rPr>
          <w:rFonts w:ascii="Calibri" w:hAnsi="Calibri" w:cs="Calibri"/>
        </w:rPr>
      </w:pPr>
    </w:p>
    <w:p w:rsidR="00E24263" w:rsidRDefault="00E24263" w:rsidP="00E24263">
      <w:pPr>
        <w:pStyle w:val="Odstavecseseznamem"/>
        <w:jc w:val="both"/>
        <w:rPr>
          <w:rFonts w:ascii="Calibri" w:hAnsi="Calibri" w:cs="Calibri"/>
        </w:rPr>
      </w:pPr>
    </w:p>
    <w:p w:rsidR="00E24263" w:rsidRDefault="00E24263" w:rsidP="00E24263">
      <w:pPr>
        <w:pStyle w:val="Odstavecseseznamem"/>
        <w:jc w:val="both"/>
        <w:rPr>
          <w:rFonts w:ascii="Calibri" w:hAnsi="Calibri" w:cs="Calibri"/>
        </w:rPr>
      </w:pPr>
    </w:p>
    <w:p w:rsidR="00E24263" w:rsidRDefault="00E24263" w:rsidP="00E24263">
      <w:pPr>
        <w:pStyle w:val="Odstavecseseznamem"/>
        <w:jc w:val="both"/>
        <w:rPr>
          <w:rFonts w:ascii="Calibri" w:hAnsi="Calibri" w:cs="Calibri"/>
        </w:rPr>
      </w:pPr>
    </w:p>
    <w:p w:rsidR="00E24263" w:rsidRDefault="00E24263" w:rsidP="00E24263">
      <w:pPr>
        <w:pStyle w:val="Odstavecseseznamem"/>
        <w:jc w:val="both"/>
        <w:rPr>
          <w:rFonts w:ascii="Calibri" w:hAnsi="Calibri" w:cs="Calibri"/>
        </w:rPr>
      </w:pPr>
    </w:p>
    <w:p w:rsidR="00E24263" w:rsidRDefault="00E24263" w:rsidP="00E24263">
      <w:pPr>
        <w:pStyle w:val="Odstavecseseznamem"/>
        <w:jc w:val="both"/>
        <w:rPr>
          <w:rFonts w:ascii="Calibri" w:hAnsi="Calibri" w:cs="Calibri"/>
        </w:rPr>
      </w:pPr>
    </w:p>
    <w:p w:rsidR="00FE7307" w:rsidRDefault="00FE7307" w:rsidP="00E24263">
      <w:pPr>
        <w:pStyle w:val="Odstavecseseznamem"/>
        <w:jc w:val="both"/>
        <w:rPr>
          <w:rFonts w:ascii="Calibri" w:hAnsi="Calibri" w:cs="Calibri"/>
        </w:rPr>
      </w:pPr>
    </w:p>
    <w:p w:rsidR="00FE7307" w:rsidRDefault="00FE7307" w:rsidP="00E24263">
      <w:pPr>
        <w:pStyle w:val="Odstavecseseznamem"/>
        <w:jc w:val="both"/>
        <w:rPr>
          <w:rFonts w:ascii="Calibri" w:hAnsi="Calibri" w:cs="Calibri"/>
        </w:rPr>
      </w:pPr>
      <w:bookmarkStart w:id="0" w:name="_GoBack"/>
      <w:bookmarkEnd w:id="0"/>
    </w:p>
    <w:p w:rsidR="00E24263" w:rsidRDefault="00E24263" w:rsidP="00E24263">
      <w:pPr>
        <w:pStyle w:val="Odstavecseseznamem"/>
        <w:jc w:val="both"/>
        <w:rPr>
          <w:rFonts w:ascii="Calibri" w:hAnsi="Calibri" w:cs="Calibri"/>
        </w:rPr>
      </w:pPr>
    </w:p>
    <w:p w:rsidR="00E24263" w:rsidRPr="005420B3" w:rsidRDefault="00E24263" w:rsidP="00E24263">
      <w:pPr>
        <w:pStyle w:val="Odstavecseseznamem"/>
        <w:jc w:val="both"/>
        <w:rPr>
          <w:rFonts w:ascii="Calibri" w:hAnsi="Calibri" w:cs="Calibri"/>
        </w:rPr>
      </w:pPr>
    </w:p>
    <w:p w:rsidR="00F34476" w:rsidRPr="00B12519" w:rsidRDefault="00F34476" w:rsidP="005420B3">
      <w:pPr>
        <w:ind w:left="360"/>
        <w:jc w:val="both"/>
        <w:rPr>
          <w:rFonts w:ascii="Calibri" w:hAnsi="Calibri" w:cs="Calibri"/>
          <w:sz w:val="32"/>
          <w:szCs w:val="32"/>
        </w:rPr>
      </w:pPr>
    </w:p>
    <w:p w:rsidR="00F34476" w:rsidRPr="00B12519" w:rsidRDefault="00F34476" w:rsidP="005420B3">
      <w:pPr>
        <w:spacing w:after="160" w:line="276" w:lineRule="auto"/>
        <w:jc w:val="both"/>
        <w:rPr>
          <w:rFonts w:ascii="Calibri" w:hAnsi="Calibri" w:cs="Calibri"/>
          <w:b/>
          <w:sz w:val="32"/>
          <w:szCs w:val="32"/>
        </w:rPr>
      </w:pPr>
      <w:r w:rsidRPr="00B12519">
        <w:rPr>
          <w:rFonts w:ascii="Calibri" w:hAnsi="Calibri" w:cs="Calibri"/>
          <w:b/>
          <w:sz w:val="32"/>
          <w:szCs w:val="32"/>
        </w:rPr>
        <w:lastRenderedPageBreak/>
        <w:t>SHRNUTÍ</w:t>
      </w:r>
    </w:p>
    <w:p w:rsidR="00F34476" w:rsidRPr="00B12519" w:rsidRDefault="00F34476" w:rsidP="00B12519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b/>
          <w:sz w:val="26"/>
          <w:szCs w:val="26"/>
          <w:highlight w:val="green"/>
        </w:rPr>
      </w:pPr>
      <w:r w:rsidRPr="00B12519">
        <w:rPr>
          <w:rFonts w:ascii="Calibri" w:hAnsi="Calibri" w:cs="Calibri"/>
          <w:b/>
          <w:sz w:val="26"/>
          <w:szCs w:val="26"/>
          <w:highlight w:val="green"/>
        </w:rPr>
        <w:t xml:space="preserve">Spolupráce: </w:t>
      </w:r>
    </w:p>
    <w:p w:rsidR="00F34476" w:rsidRDefault="00F34476" w:rsidP="00F61992">
      <w:pPr>
        <w:ind w:left="360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>Spolupráce MŠ a ZŠ s</w:t>
      </w:r>
      <w:r>
        <w:rPr>
          <w:rFonts w:ascii="Calibri" w:hAnsi="Calibri" w:cs="Calibri"/>
          <w:b/>
          <w:color w:val="53B958"/>
          <w:sz w:val="26"/>
          <w:szCs w:val="26"/>
          <w:u w:val="single"/>
        </w:rPr>
        <w:t> </w:t>
      </w: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>OSPOD</w:t>
      </w:r>
    </w:p>
    <w:p w:rsidR="00F34476" w:rsidRDefault="00E24263" w:rsidP="00C74E81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F34476" w:rsidRPr="00C74E81">
        <w:rPr>
          <w:rFonts w:ascii="Calibri" w:hAnsi="Calibri" w:cs="Calibri"/>
        </w:rPr>
        <w:t>ntenzita spolupráce škol s OSPOD se liší, nejčastěji řešeným tématem je záškoláctví.</w:t>
      </w:r>
    </w:p>
    <w:p w:rsidR="00F34476" w:rsidRPr="00C74E81" w:rsidRDefault="00E24263" w:rsidP="00C74E81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F34476" w:rsidRPr="00C74E81">
        <w:rPr>
          <w:rFonts w:ascii="Calibri" w:hAnsi="Calibri" w:cs="Calibri"/>
        </w:rPr>
        <w:t> případě, kdy škola podá podnět na OSPOD postrádá zpětnou vazbu, zda byl případ nahlášený školou na OSPOD projednán, jestli s rodinou někdo pracuje, na koho je možné se obrátit, apod.</w:t>
      </w:r>
    </w:p>
    <w:p w:rsidR="00F34476" w:rsidRPr="000B4195" w:rsidRDefault="00F34476" w:rsidP="00F61992">
      <w:pPr>
        <w:ind w:left="360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</w:p>
    <w:p w:rsidR="00F34476" w:rsidRDefault="00F34476" w:rsidP="00F61992">
      <w:pPr>
        <w:ind w:left="360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>Spolupráce MŠ a ZŠ vůči SAS</w:t>
      </w:r>
    </w:p>
    <w:p w:rsidR="00F34476" w:rsidRPr="00C74E81" w:rsidRDefault="00F34476" w:rsidP="00C74E81">
      <w:pPr>
        <w:pStyle w:val="Odstavecseseznamem"/>
        <w:numPr>
          <w:ilvl w:val="0"/>
          <w:numId w:val="27"/>
        </w:numPr>
        <w:jc w:val="both"/>
        <w:rPr>
          <w:rFonts w:ascii="Calibri" w:hAnsi="Calibri" w:cs="Calibri"/>
        </w:rPr>
      </w:pPr>
      <w:r w:rsidRPr="00C74E81">
        <w:rPr>
          <w:rFonts w:ascii="Calibri" w:hAnsi="Calibri" w:cs="Calibri"/>
        </w:rPr>
        <w:t xml:space="preserve">Ve většině případů školy nemají povědomí o nabídce pomoci pro rodiny s dětmi prostřednictvím SAS.  </w:t>
      </w:r>
    </w:p>
    <w:p w:rsidR="00F34476" w:rsidRPr="00D3287A" w:rsidRDefault="00F34476" w:rsidP="00D3287A">
      <w:pPr>
        <w:ind w:left="360"/>
        <w:jc w:val="both"/>
        <w:rPr>
          <w:rFonts w:ascii="Calibri" w:hAnsi="Calibri" w:cs="Calibri"/>
        </w:rPr>
      </w:pPr>
    </w:p>
    <w:p w:rsidR="00F34476" w:rsidRDefault="00F34476" w:rsidP="00F61992">
      <w:pPr>
        <w:ind w:left="360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>Spolupráce SAS a školy</w:t>
      </w:r>
    </w:p>
    <w:p w:rsidR="00F34476" w:rsidRPr="00C74E81" w:rsidRDefault="00F34476" w:rsidP="00C74E81">
      <w:pPr>
        <w:pStyle w:val="Odstavecseseznamem"/>
        <w:numPr>
          <w:ilvl w:val="0"/>
          <w:numId w:val="27"/>
        </w:numPr>
        <w:jc w:val="both"/>
        <w:rPr>
          <w:rFonts w:ascii="Calibri" w:hAnsi="Calibri" w:cs="Calibri"/>
        </w:rPr>
      </w:pPr>
      <w:r w:rsidRPr="00C74E81">
        <w:rPr>
          <w:rFonts w:ascii="Calibri" w:hAnsi="Calibri" w:cs="Calibri"/>
        </w:rPr>
        <w:t>Spolupráce často spočívá v tom, že pracovník SAS doprovodí rodiče za učitelem. Rodiče se učitelů bojí a věří v lepší komunikaci pracovníka SAS a učitele. Hledají v nich zástupce v komunikaci, chtějí průvodce.</w:t>
      </w:r>
    </w:p>
    <w:p w:rsidR="00F34476" w:rsidRPr="000B4195" w:rsidRDefault="00F34476" w:rsidP="00B12519">
      <w:pPr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</w:p>
    <w:p w:rsidR="00F34476" w:rsidRDefault="00F34476" w:rsidP="00B12519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b/>
          <w:sz w:val="26"/>
          <w:szCs w:val="26"/>
          <w:highlight w:val="green"/>
          <w:u w:val="single"/>
        </w:rPr>
      </w:pPr>
      <w:r w:rsidRPr="005420B3">
        <w:rPr>
          <w:rFonts w:ascii="Calibri" w:hAnsi="Calibri" w:cs="Calibri"/>
          <w:b/>
          <w:sz w:val="26"/>
          <w:szCs w:val="26"/>
          <w:highlight w:val="green"/>
          <w:u w:val="single"/>
        </w:rPr>
        <w:t>Potřeby:</w:t>
      </w:r>
    </w:p>
    <w:p w:rsidR="00F34476" w:rsidRPr="00C74E81" w:rsidRDefault="00F34476" w:rsidP="00C74E81">
      <w:pPr>
        <w:ind w:left="360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C74E81">
        <w:rPr>
          <w:rFonts w:ascii="Calibri" w:hAnsi="Calibri" w:cs="Calibri"/>
          <w:b/>
          <w:color w:val="53B958"/>
          <w:sz w:val="26"/>
          <w:szCs w:val="26"/>
          <w:u w:val="single"/>
        </w:rPr>
        <w:t>Potřeby ZŠ a MŠ vůči OSPOD</w:t>
      </w:r>
    </w:p>
    <w:p w:rsidR="00F34476" w:rsidRPr="00D3287A" w:rsidRDefault="00E24263" w:rsidP="00F6199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K</w:t>
      </w:r>
      <w:r w:rsidR="00F34476" w:rsidRPr="00D3287A">
        <w:rPr>
          <w:rFonts w:ascii="Calibri" w:hAnsi="Calibri" w:cs="Calibri"/>
          <w:b/>
        </w:rPr>
        <w:t>onzultant,</w:t>
      </w:r>
      <w:r w:rsidR="00F34476" w:rsidRPr="00D3287A">
        <w:rPr>
          <w:rFonts w:ascii="Calibri" w:hAnsi="Calibri" w:cs="Calibri"/>
        </w:rPr>
        <w:t xml:space="preserve"> který by škole poskytl informace, jak řešit situace dítěte v problémové situaci (např. zda je vhodné případ řešit přes OSPOD nebo jinak.)</w:t>
      </w:r>
    </w:p>
    <w:p w:rsidR="00F34476" w:rsidRPr="00D3287A" w:rsidRDefault="00E24263" w:rsidP="00F6199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Š</w:t>
      </w:r>
      <w:r w:rsidR="00F34476" w:rsidRPr="00D3287A">
        <w:rPr>
          <w:rFonts w:ascii="Calibri" w:hAnsi="Calibri" w:cs="Calibri"/>
          <w:b/>
        </w:rPr>
        <w:t>kolení pro pedagogy MŠ</w:t>
      </w:r>
    </w:p>
    <w:p w:rsidR="00F34476" w:rsidRPr="00D3287A" w:rsidRDefault="00E24263" w:rsidP="00D3287A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pacing w:val="5"/>
        </w:rPr>
      </w:pPr>
      <w:r>
        <w:rPr>
          <w:rFonts w:ascii="Calibri" w:hAnsi="Calibri" w:cs="Calibri"/>
        </w:rPr>
        <w:t>Z</w:t>
      </w:r>
      <w:r w:rsidR="00F34476" w:rsidRPr="00D3287A">
        <w:rPr>
          <w:rFonts w:ascii="Calibri" w:hAnsi="Calibri" w:cs="Calibri"/>
        </w:rPr>
        <w:t xml:space="preserve">lepšení vzájemné </w:t>
      </w:r>
      <w:r w:rsidR="00F34476" w:rsidRPr="00D3287A">
        <w:rPr>
          <w:rFonts w:ascii="Calibri" w:hAnsi="Calibri" w:cs="Calibri"/>
          <w:b/>
        </w:rPr>
        <w:t>informovanosti</w:t>
      </w:r>
      <w:r w:rsidR="00F34476" w:rsidRPr="00D3287A">
        <w:rPr>
          <w:rFonts w:ascii="Calibri" w:hAnsi="Calibri" w:cs="Calibri"/>
        </w:rPr>
        <w:t xml:space="preserve"> o činnostech a </w:t>
      </w:r>
      <w:r w:rsidR="00F34476" w:rsidRPr="00D3287A">
        <w:rPr>
          <w:rFonts w:ascii="Calibri" w:hAnsi="Calibri" w:cs="Calibri"/>
          <w:b/>
        </w:rPr>
        <w:t>vyjasnění si kompetencí</w:t>
      </w:r>
      <w:r w:rsidR="00F34476" w:rsidRPr="00D3287A">
        <w:rPr>
          <w:rFonts w:ascii="Calibri" w:hAnsi="Calibri" w:cs="Calibri"/>
        </w:rPr>
        <w:t xml:space="preserve"> (</w:t>
      </w:r>
      <w:r w:rsidR="00F34476" w:rsidRPr="00D3287A">
        <w:rPr>
          <w:rFonts w:ascii="Calibri" w:hAnsi="Calibri" w:cs="Calibri"/>
          <w:spacing w:val="5"/>
        </w:rPr>
        <w:t>Náhradní rodinná péče – důležité vymezit pokud pěstoun bude zákonný zástupce)</w:t>
      </w:r>
    </w:p>
    <w:p w:rsidR="00F34476" w:rsidRDefault="00E24263" w:rsidP="0093536B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34476" w:rsidRPr="00D3287A">
        <w:rPr>
          <w:rFonts w:ascii="Calibri" w:hAnsi="Calibri" w:cs="Calibri"/>
        </w:rPr>
        <w:t xml:space="preserve">oskytnutí </w:t>
      </w:r>
      <w:r w:rsidR="00F34476" w:rsidRPr="00D3287A">
        <w:rPr>
          <w:rFonts w:ascii="Calibri" w:hAnsi="Calibri" w:cs="Calibri"/>
          <w:b/>
        </w:rPr>
        <w:t>zpětné vazby</w:t>
      </w:r>
      <w:r w:rsidR="00F34476" w:rsidRPr="00D3287A">
        <w:rPr>
          <w:rFonts w:ascii="Calibri" w:hAnsi="Calibri" w:cs="Calibri"/>
        </w:rPr>
        <w:t xml:space="preserve"> od OSPOD, zda byl případ dí</w:t>
      </w:r>
      <w:r>
        <w:rPr>
          <w:rFonts w:ascii="Calibri" w:hAnsi="Calibri" w:cs="Calibri"/>
        </w:rPr>
        <w:t>těte nahlášený školou na OSPOD P</w:t>
      </w:r>
      <w:r w:rsidR="00F34476" w:rsidRPr="00D3287A">
        <w:rPr>
          <w:rFonts w:ascii="Calibri" w:hAnsi="Calibri" w:cs="Calibri"/>
        </w:rPr>
        <w:t>rojednán, jestli s rodinou někdo pracuje, na koho je možné se obrátit, apod.</w:t>
      </w:r>
      <w:r w:rsidR="00F34476">
        <w:rPr>
          <w:rFonts w:ascii="Calibri" w:hAnsi="Calibri" w:cs="Calibri"/>
        </w:rPr>
        <w:t>*</w:t>
      </w:r>
    </w:p>
    <w:p w:rsidR="00F34476" w:rsidRPr="00D3287A" w:rsidRDefault="00F34476" w:rsidP="00D3287A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pacing w:val="5"/>
        </w:rPr>
      </w:pPr>
      <w:r w:rsidRPr="00D3287A">
        <w:rPr>
          <w:rFonts w:ascii="Calibri" w:hAnsi="Calibri" w:cs="Calibri"/>
          <w:spacing w:val="5"/>
        </w:rPr>
        <w:t>Potřeba spolupráce s generacemi (proplouvání problémy)</w:t>
      </w:r>
    </w:p>
    <w:p w:rsidR="00F34476" w:rsidRPr="00D3287A" w:rsidRDefault="00F34476" w:rsidP="00D3287A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Calibri" w:hAnsi="Calibri" w:cs="Calibri"/>
        </w:rPr>
      </w:pPr>
      <w:r w:rsidRPr="00D3287A">
        <w:rPr>
          <w:rFonts w:ascii="Calibri" w:hAnsi="Calibri" w:cs="Calibri"/>
        </w:rPr>
        <w:t xml:space="preserve">Podpora </w:t>
      </w:r>
      <w:r w:rsidRPr="00D3287A">
        <w:rPr>
          <w:rFonts w:ascii="Calibri" w:hAnsi="Calibri" w:cs="Calibri"/>
          <w:b/>
        </w:rPr>
        <w:t>osobního seznámení</w:t>
      </w:r>
      <w:r w:rsidRPr="00D3287A">
        <w:rPr>
          <w:rFonts w:ascii="Calibri" w:hAnsi="Calibri" w:cs="Calibri"/>
        </w:rPr>
        <w:t xml:space="preserve"> (Když už bude ve škole pracovník vědět, komu zprávu podává, může být více otevřený.)</w:t>
      </w:r>
    </w:p>
    <w:p w:rsidR="00F34476" w:rsidRPr="00931C80" w:rsidRDefault="00F34476" w:rsidP="00D3287A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pacing w:val="5"/>
        </w:rPr>
      </w:pPr>
      <w:r w:rsidRPr="00D3287A">
        <w:rPr>
          <w:rFonts w:ascii="Calibri" w:hAnsi="Calibri" w:cs="Calibri"/>
          <w:b/>
        </w:rPr>
        <w:t>Spolupráce při řešení záškoláctví</w:t>
      </w:r>
      <w:r w:rsidRPr="00D3287A">
        <w:rPr>
          <w:rFonts w:ascii="Calibri" w:hAnsi="Calibri" w:cs="Calibri"/>
        </w:rPr>
        <w:t>, skrytého záškoláctví – především ZŠ a OSPOD, možné i zapojení SAS.</w:t>
      </w:r>
    </w:p>
    <w:p w:rsidR="00F34476" w:rsidRPr="00931C80" w:rsidRDefault="00F34476" w:rsidP="00931C80">
      <w:pPr>
        <w:jc w:val="both"/>
        <w:rPr>
          <w:rFonts w:ascii="Calibri" w:hAnsi="Calibri" w:cs="Calibri"/>
        </w:rPr>
      </w:pPr>
      <w:r w:rsidRPr="00931C80">
        <w:rPr>
          <w:rFonts w:ascii="Calibri" w:hAnsi="Calibri" w:cs="Calibri"/>
        </w:rPr>
        <w:t>* P. Křivánek chce opětovně předat kolegům svůj záměr, že přidělený pracovník OSPOD napíše pro potřeby škol dvě věty, že se situací OSPOD zabývá a na koho se škola může obracet.</w:t>
      </w:r>
    </w:p>
    <w:p w:rsidR="00F34476" w:rsidRPr="005420B3" w:rsidRDefault="00F34476" w:rsidP="00F61992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F34476" w:rsidRPr="00C74E81" w:rsidRDefault="00F34476" w:rsidP="00C74E81">
      <w:pPr>
        <w:ind w:firstLine="708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C74E81">
        <w:rPr>
          <w:rFonts w:ascii="Calibri" w:hAnsi="Calibri" w:cs="Calibri"/>
          <w:b/>
          <w:color w:val="53B958"/>
          <w:sz w:val="26"/>
          <w:szCs w:val="26"/>
          <w:u w:val="single"/>
        </w:rPr>
        <w:t>Potřeby OSPOD vůči ZŠ a MŠ</w:t>
      </w:r>
    </w:p>
    <w:p w:rsidR="00F34476" w:rsidRPr="005420B3" w:rsidRDefault="00E24263" w:rsidP="00F6199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</w:t>
      </w:r>
      <w:r w:rsidR="00F34476" w:rsidRPr="005420B3">
        <w:rPr>
          <w:rFonts w:ascii="Calibri" w:hAnsi="Calibri" w:cs="Calibri"/>
          <w:sz w:val="26"/>
          <w:szCs w:val="26"/>
        </w:rPr>
        <w:t>lepšení vzájemné informovanosti o činnostech</w:t>
      </w:r>
    </w:p>
    <w:p w:rsidR="00F34476" w:rsidRPr="005420B3" w:rsidRDefault="00F34476" w:rsidP="00F61992">
      <w:pPr>
        <w:pStyle w:val="Odstavecseseznamem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F34476" w:rsidRPr="000B4195" w:rsidRDefault="00F34476" w:rsidP="00F61992">
      <w:pPr>
        <w:pStyle w:val="Odstavecseseznamem"/>
        <w:jc w:val="both"/>
        <w:rPr>
          <w:rFonts w:ascii="Calibri" w:hAnsi="Calibri" w:cs="Calibri"/>
          <w:b/>
          <w:color w:val="53B958"/>
          <w:sz w:val="26"/>
          <w:szCs w:val="26"/>
          <w:u w:val="single"/>
        </w:rPr>
      </w:pP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 xml:space="preserve">Potřeby </w:t>
      </w:r>
      <w:r>
        <w:rPr>
          <w:rFonts w:ascii="Calibri" w:hAnsi="Calibri" w:cs="Calibri"/>
          <w:b/>
          <w:color w:val="53B958"/>
          <w:sz w:val="26"/>
          <w:szCs w:val="26"/>
          <w:u w:val="single"/>
        </w:rPr>
        <w:t>ZŠ a MŠ vůči</w:t>
      </w:r>
      <w:r w:rsidRPr="000B4195">
        <w:rPr>
          <w:rFonts w:ascii="Calibri" w:hAnsi="Calibri" w:cs="Calibri"/>
          <w:b/>
          <w:color w:val="53B958"/>
          <w:sz w:val="26"/>
          <w:szCs w:val="26"/>
          <w:u w:val="single"/>
        </w:rPr>
        <w:t xml:space="preserve"> SAS</w:t>
      </w:r>
    </w:p>
    <w:p w:rsidR="00F34476" w:rsidRPr="000B4195" w:rsidRDefault="00E24263" w:rsidP="00F6199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</w:t>
      </w:r>
      <w:r w:rsidR="00F34476" w:rsidRPr="000B4195">
        <w:rPr>
          <w:rFonts w:ascii="Calibri" w:hAnsi="Calibri" w:cs="Calibri"/>
          <w:sz w:val="26"/>
          <w:szCs w:val="26"/>
        </w:rPr>
        <w:t>ětší informovanost o sociálních službách a možnostech jejich využití (</w:t>
      </w:r>
      <w:r w:rsidR="00F34476">
        <w:rPr>
          <w:rFonts w:ascii="Calibri" w:hAnsi="Calibri" w:cs="Calibri"/>
          <w:sz w:val="26"/>
          <w:szCs w:val="26"/>
        </w:rPr>
        <w:t>„…</w:t>
      </w:r>
      <w:r w:rsidR="00F34476" w:rsidRPr="000B4195">
        <w:rPr>
          <w:rFonts w:ascii="Calibri" w:hAnsi="Calibri" w:cs="Calibri"/>
          <w:sz w:val="26"/>
          <w:szCs w:val="26"/>
        </w:rPr>
        <w:t>Ráda bych využila službu, na kterou se mohu obracet, když nechci kontaktovat přímo OSPOD</w:t>
      </w:r>
      <w:r w:rsidR="00F34476">
        <w:rPr>
          <w:rFonts w:ascii="Calibri" w:hAnsi="Calibri" w:cs="Calibri"/>
          <w:sz w:val="26"/>
          <w:szCs w:val="26"/>
        </w:rPr>
        <w:t>.“</w:t>
      </w:r>
      <w:r w:rsidR="00F34476" w:rsidRPr="000B4195">
        <w:rPr>
          <w:rFonts w:ascii="Calibri" w:hAnsi="Calibri" w:cs="Calibri"/>
          <w:sz w:val="26"/>
          <w:szCs w:val="26"/>
        </w:rPr>
        <w:t>)</w:t>
      </w:r>
    </w:p>
    <w:p w:rsidR="00F34476" w:rsidRPr="005420B3" w:rsidRDefault="00E24263" w:rsidP="00F6199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</w:t>
      </w:r>
      <w:r w:rsidR="00F34476" w:rsidRPr="005420B3">
        <w:rPr>
          <w:rFonts w:ascii="Calibri" w:hAnsi="Calibri" w:cs="Calibri"/>
          <w:sz w:val="26"/>
          <w:szCs w:val="26"/>
        </w:rPr>
        <w:t>urzy pro učitele v oblasti specifických rodin</w:t>
      </w:r>
      <w:r w:rsidR="00F34476">
        <w:rPr>
          <w:rFonts w:ascii="Calibri" w:hAnsi="Calibri" w:cs="Calibri"/>
          <w:sz w:val="26"/>
          <w:szCs w:val="26"/>
        </w:rPr>
        <w:t xml:space="preserve"> </w:t>
      </w:r>
    </w:p>
    <w:p w:rsidR="00F34476" w:rsidRPr="00931C80" w:rsidRDefault="00E24263" w:rsidP="00931C80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</w:t>
      </w:r>
      <w:r w:rsidR="00F34476" w:rsidRPr="005420B3">
        <w:rPr>
          <w:rFonts w:ascii="Calibri" w:hAnsi="Calibri" w:cs="Calibri"/>
          <w:sz w:val="26"/>
          <w:szCs w:val="26"/>
        </w:rPr>
        <w:t>ětší spolupráce SAS a učitelů vzhledem ke konkrétnímu dítěti</w:t>
      </w:r>
      <w:r w:rsidR="00F34476">
        <w:rPr>
          <w:rFonts w:ascii="Calibri" w:hAnsi="Calibri" w:cs="Calibri"/>
          <w:sz w:val="26"/>
          <w:szCs w:val="26"/>
        </w:rPr>
        <w:t xml:space="preserve"> - </w:t>
      </w:r>
      <w:r w:rsidR="00F34476" w:rsidRPr="005420B3">
        <w:rPr>
          <w:rFonts w:ascii="Calibri" w:hAnsi="Calibri" w:cs="Calibri"/>
        </w:rPr>
        <w:t>např. formou setkávání, kazuistik</w:t>
      </w:r>
      <w:r w:rsidR="00F34476">
        <w:rPr>
          <w:rFonts w:ascii="Calibri" w:hAnsi="Calibri" w:cs="Calibri"/>
        </w:rPr>
        <w:t>*</w:t>
      </w:r>
    </w:p>
    <w:p w:rsidR="00F34476" w:rsidRPr="005420B3" w:rsidRDefault="00E24263" w:rsidP="00F6199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</w:t>
      </w:r>
      <w:r w:rsidR="00F34476" w:rsidRPr="005420B3">
        <w:rPr>
          <w:rFonts w:ascii="Calibri" w:hAnsi="Calibri" w:cs="Calibri"/>
          <w:sz w:val="26"/>
          <w:szCs w:val="26"/>
        </w:rPr>
        <w:t>eznam organizací (přehled/katalog služeb), které nabízejí své služby MŠ a ZŠ</w:t>
      </w:r>
    </w:p>
    <w:p w:rsidR="00F34476" w:rsidRPr="00931C80" w:rsidRDefault="00E24263" w:rsidP="00F6199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sz w:val="26"/>
          <w:szCs w:val="26"/>
        </w:rPr>
        <w:t>R</w:t>
      </w:r>
      <w:r w:rsidR="00F34476" w:rsidRPr="005420B3">
        <w:rPr>
          <w:rFonts w:ascii="Calibri" w:hAnsi="Calibri" w:cs="Calibri"/>
          <w:sz w:val="26"/>
          <w:szCs w:val="26"/>
        </w:rPr>
        <w:t>ozšíření působnosti N</w:t>
      </w:r>
      <w:r w:rsidR="00F34476">
        <w:rPr>
          <w:rFonts w:ascii="Calibri" w:hAnsi="Calibri" w:cs="Calibri"/>
          <w:sz w:val="26"/>
          <w:szCs w:val="26"/>
        </w:rPr>
        <w:t>N</w:t>
      </w:r>
      <w:r w:rsidR="00F34476" w:rsidRPr="005420B3">
        <w:rPr>
          <w:rFonts w:ascii="Calibri" w:hAnsi="Calibri" w:cs="Calibri"/>
          <w:sz w:val="26"/>
          <w:szCs w:val="26"/>
        </w:rPr>
        <w:t>O pro MŠ</w:t>
      </w:r>
    </w:p>
    <w:p w:rsidR="00F34476" w:rsidRDefault="00F34476" w:rsidP="00931C80">
      <w:pPr>
        <w:spacing w:after="160" w:line="259" w:lineRule="auto"/>
        <w:jc w:val="both"/>
        <w:rPr>
          <w:rFonts w:ascii="Calibri" w:hAnsi="Calibri" w:cs="Calibri"/>
          <w:sz w:val="26"/>
          <w:szCs w:val="26"/>
        </w:rPr>
      </w:pPr>
    </w:p>
    <w:p w:rsidR="00F34476" w:rsidRDefault="00F34476" w:rsidP="00931C80">
      <w:pPr>
        <w:spacing w:after="160" w:line="259" w:lineRule="auto"/>
        <w:jc w:val="both"/>
        <w:rPr>
          <w:rFonts w:ascii="Calibri" w:hAnsi="Calibri" w:cs="Calibri"/>
        </w:rPr>
      </w:pPr>
      <w:r w:rsidRPr="00931C80">
        <w:rPr>
          <w:rFonts w:ascii="Calibri" w:hAnsi="Calibri" w:cs="Calibri"/>
          <w:sz w:val="26"/>
          <w:szCs w:val="26"/>
        </w:rPr>
        <w:lastRenderedPageBreak/>
        <w:t>* </w:t>
      </w:r>
      <w:r w:rsidRPr="00931C80">
        <w:rPr>
          <w:rFonts w:ascii="Calibri" w:hAnsi="Calibri" w:cs="Calibri"/>
        </w:rPr>
        <w:t>Odbor školství MMOL může uspořádat nějaký workshop pro osobní setkání – nabídla p. Rychlá. Pořádat společná setkání, kontaktovat ŠMP, letáčky, kontakty</w:t>
      </w:r>
    </w:p>
    <w:p w:rsidR="00F34476" w:rsidRPr="000B4195" w:rsidRDefault="00F34476" w:rsidP="00C74E81">
      <w:pPr>
        <w:ind w:firstLine="708"/>
        <w:jc w:val="both"/>
        <w:rPr>
          <w:rFonts w:ascii="Calibri" w:hAnsi="Calibri" w:cs="Calibri"/>
          <w:b/>
          <w:color w:val="53B958"/>
          <w:u w:val="single"/>
        </w:rPr>
      </w:pPr>
      <w:r w:rsidRPr="000B4195">
        <w:rPr>
          <w:rFonts w:ascii="Calibri" w:hAnsi="Calibri" w:cs="Calibri"/>
          <w:b/>
          <w:color w:val="53B958"/>
          <w:u w:val="single"/>
        </w:rPr>
        <w:t>Společně vnímané potřeby:</w:t>
      </w:r>
    </w:p>
    <w:p w:rsidR="00F34476" w:rsidRPr="005420B3" w:rsidRDefault="00E24263" w:rsidP="00931C80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34476" w:rsidRPr="005420B3">
        <w:rPr>
          <w:rFonts w:ascii="Calibri" w:hAnsi="Calibri" w:cs="Calibri"/>
        </w:rPr>
        <w:t>okračovat ve workshopech a víc</w:t>
      </w:r>
      <w:r w:rsidR="00F34476">
        <w:rPr>
          <w:rFonts w:ascii="Calibri" w:hAnsi="Calibri" w:cs="Calibri"/>
        </w:rPr>
        <w:t>e</w:t>
      </w:r>
      <w:r w:rsidR="00F34476" w:rsidRPr="005420B3">
        <w:rPr>
          <w:rFonts w:ascii="Calibri" w:hAnsi="Calibri" w:cs="Calibri"/>
        </w:rPr>
        <w:t xml:space="preserve"> zapojit učitele, školy. SAS aby nabídly svou činnost a nabídku služeb.</w:t>
      </w:r>
    </w:p>
    <w:p w:rsidR="00F34476" w:rsidRPr="00E24263" w:rsidRDefault="00E24263" w:rsidP="00931C80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="00F34476" w:rsidRPr="005420B3">
        <w:rPr>
          <w:rFonts w:ascii="Calibri" w:hAnsi="Calibri" w:cs="Calibri"/>
          <w:b/>
        </w:rPr>
        <w:t>polečná potřeba - Osobně se znát!!</w:t>
      </w:r>
      <w:r w:rsidR="00F34476" w:rsidRPr="005420B3">
        <w:rPr>
          <w:rFonts w:ascii="Calibri" w:hAnsi="Calibri" w:cs="Calibri"/>
        </w:rPr>
        <w:t xml:space="preserve"> </w:t>
      </w:r>
      <w:r w:rsidR="00F34476">
        <w:rPr>
          <w:rFonts w:ascii="Calibri" w:hAnsi="Calibri" w:cs="Calibri"/>
          <w:b/>
        </w:rPr>
        <w:t>– A</w:t>
      </w:r>
      <w:r w:rsidR="00F34476" w:rsidRPr="005420B3">
        <w:rPr>
          <w:rFonts w:ascii="Calibri" w:hAnsi="Calibri" w:cs="Calibri"/>
          <w:b/>
        </w:rPr>
        <w:t>ktéři by upřednostňovali osobní setkání než něco si číst</w:t>
      </w:r>
      <w:r w:rsidR="00F34476" w:rsidRPr="005420B3">
        <w:rPr>
          <w:rFonts w:ascii="Calibri" w:hAnsi="Calibri" w:cs="Calibri"/>
        </w:rPr>
        <w:t xml:space="preserve"> – konzultant OSPOD pro školy je možnost</w:t>
      </w:r>
    </w:p>
    <w:p w:rsidR="00F34476" w:rsidRPr="00A602F4" w:rsidRDefault="00F34476" w:rsidP="00A602F4">
      <w:pPr>
        <w:pStyle w:val="Odstavecseseznamem"/>
        <w:ind w:left="360"/>
        <w:jc w:val="both"/>
        <w:rPr>
          <w:rFonts w:ascii="Calibri" w:hAnsi="Calibri" w:cs="Calibri"/>
          <w:b/>
          <w:sz w:val="26"/>
          <w:szCs w:val="26"/>
          <w:highlight w:val="green"/>
          <w:u w:val="single"/>
        </w:rPr>
      </w:pPr>
    </w:p>
    <w:p w:rsidR="00F34476" w:rsidRPr="00A602F4" w:rsidRDefault="00F34476" w:rsidP="00A602F4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b/>
          <w:sz w:val="26"/>
          <w:szCs w:val="26"/>
          <w:highlight w:val="green"/>
          <w:u w:val="single"/>
        </w:rPr>
      </w:pPr>
      <w:r w:rsidRPr="00A602F4">
        <w:rPr>
          <w:rFonts w:ascii="Calibri" w:hAnsi="Calibri" w:cs="Calibri"/>
          <w:b/>
          <w:sz w:val="26"/>
          <w:szCs w:val="26"/>
          <w:highlight w:val="green"/>
          <w:u w:val="single"/>
        </w:rPr>
        <w:t>Konzultant pro školy v sociální oblasti</w:t>
      </w:r>
    </w:p>
    <w:p w:rsidR="00F34476" w:rsidRDefault="00E24263" w:rsidP="00C74E81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>
        <w:rPr>
          <w:rFonts w:ascii="Calibri" w:hAnsi="Calibri" w:cs="Calibri"/>
          <w:spacing w:val="5"/>
        </w:rPr>
        <w:t>Š</w:t>
      </w:r>
      <w:r w:rsidR="00F34476" w:rsidRPr="000B4195">
        <w:rPr>
          <w:rFonts w:ascii="Calibri" w:hAnsi="Calibri" w:cs="Calibri"/>
          <w:spacing w:val="5"/>
        </w:rPr>
        <w:t>kola má vzdělávat &gt; potřeba specialisty, aby se věnoval sociálním problémům žákům &gt; nejsou finance a ani zde není vytvořena pozice na školách pro sociální práci, tudíž nejsou ani finanční prostředky, vše zajišťuje OSPOD</w:t>
      </w:r>
    </w:p>
    <w:p w:rsidR="00F34476" w:rsidRPr="00C74E81" w:rsidRDefault="00E24263" w:rsidP="00C74E81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>
        <w:rPr>
          <w:rFonts w:ascii="Calibri" w:hAnsi="Calibri" w:cs="Calibri"/>
          <w:spacing w:val="5"/>
        </w:rPr>
        <w:t>P</w:t>
      </w:r>
      <w:r w:rsidR="00F34476" w:rsidRPr="00C74E81">
        <w:rPr>
          <w:rFonts w:ascii="Calibri" w:hAnsi="Calibri" w:cs="Calibri"/>
          <w:spacing w:val="5"/>
        </w:rPr>
        <w:t>ozice by měla být odzkoušena</w:t>
      </w:r>
      <w:r w:rsidR="00F34476" w:rsidRPr="00C74E81">
        <w:rPr>
          <w:rFonts w:ascii="Calibri" w:hAnsi="Calibri" w:cs="Calibri"/>
        </w:rPr>
        <w:t xml:space="preserve"> profesionály, kteří mají zkušenosti</w:t>
      </w:r>
    </w:p>
    <w:p w:rsidR="00F34476" w:rsidRPr="00C74E81" w:rsidRDefault="00F34476" w:rsidP="00C74E81">
      <w:pPr>
        <w:pStyle w:val="Odstavecseseznamem"/>
        <w:spacing w:line="276" w:lineRule="auto"/>
        <w:ind w:left="1068"/>
        <w:jc w:val="both"/>
        <w:rPr>
          <w:rFonts w:ascii="Calibri" w:hAnsi="Calibri" w:cs="Calibri"/>
          <w:spacing w:val="5"/>
        </w:rPr>
      </w:pPr>
    </w:p>
    <w:p w:rsidR="00F34476" w:rsidRPr="00A602F4" w:rsidRDefault="00E24263" w:rsidP="00A602F4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>
        <w:rPr>
          <w:rFonts w:ascii="Calibri" w:hAnsi="Calibri" w:cs="Calibri"/>
          <w:spacing w:val="5"/>
        </w:rPr>
        <w:t>Z</w:t>
      </w:r>
      <w:r w:rsidR="00F34476" w:rsidRPr="00C74E81">
        <w:rPr>
          <w:rFonts w:ascii="Calibri" w:hAnsi="Calibri" w:cs="Calibri"/>
          <w:spacing w:val="5"/>
        </w:rPr>
        <w:t>ástupci organizací si konzultanta představují jako osobu, která přijde cca 1x za měsíc do MŠ a ZŠ a bude konzultovat problémové žáky. Na webu by bylo dobré vyvěsit kontakt na takovou osobu, aby se v případě potřeby na ni mohli pracovníci škol kdykoli</w:t>
      </w:r>
      <w:r>
        <w:rPr>
          <w:rFonts w:ascii="Calibri" w:hAnsi="Calibri" w:cs="Calibri"/>
          <w:spacing w:val="5"/>
        </w:rPr>
        <w:t>v telefonicky a písemně obrátit</w:t>
      </w:r>
    </w:p>
    <w:p w:rsidR="00F34476" w:rsidRPr="00C74E81" w:rsidRDefault="00F34476" w:rsidP="00C74E81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 w:rsidRPr="00C74E81">
        <w:rPr>
          <w:rFonts w:ascii="Calibri" w:hAnsi="Calibri" w:cs="Calibri"/>
          <w:spacing w:val="5"/>
        </w:rPr>
        <w:t>MŠ by uvítali takovou službu, ale chtěli by mít jen jednoho stálého konzultanta. Nechtějí, aby se konzultanti každý měsíc střídali.</w:t>
      </w:r>
    </w:p>
    <w:p w:rsidR="00F34476" w:rsidRPr="00C74E81" w:rsidRDefault="00F34476" w:rsidP="00C74E81">
      <w:pPr>
        <w:pStyle w:val="Odstavecseseznamem"/>
        <w:rPr>
          <w:rFonts w:ascii="Calibri" w:hAnsi="Calibri" w:cs="Calibri"/>
          <w:spacing w:val="5"/>
        </w:rPr>
      </w:pPr>
    </w:p>
    <w:p w:rsidR="00E24263" w:rsidRPr="00E24263" w:rsidRDefault="00E24263" w:rsidP="00E24263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5"/>
        </w:rPr>
        <w:t>Z</w:t>
      </w:r>
      <w:r w:rsidR="00F34476" w:rsidRPr="00C74E81">
        <w:rPr>
          <w:rFonts w:ascii="Calibri" w:hAnsi="Calibri" w:cs="Calibri"/>
          <w:spacing w:val="5"/>
        </w:rPr>
        <w:t>atím je plánováno</w:t>
      </w:r>
      <w:r w:rsidR="00F34476" w:rsidRPr="00C74E81">
        <w:rPr>
          <w:rFonts w:ascii="Calibri" w:hAnsi="Calibri" w:cs="Calibri"/>
        </w:rPr>
        <w:t xml:space="preserve"> OSPOD pozici konzultanta nějak uchopit, zat</w:t>
      </w:r>
      <w:r>
        <w:rPr>
          <w:rFonts w:ascii="Calibri" w:hAnsi="Calibri" w:cs="Calibri"/>
        </w:rPr>
        <w:t>ím se zvažuje konkrétní podoba</w:t>
      </w:r>
    </w:p>
    <w:p w:rsidR="00F34476" w:rsidRPr="00C74E81" w:rsidRDefault="00E24263" w:rsidP="00C74E81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>
        <w:rPr>
          <w:rFonts w:ascii="Calibri" w:hAnsi="Calibri" w:cs="Calibri"/>
        </w:rPr>
        <w:t>O</w:t>
      </w:r>
      <w:r w:rsidR="00F34476">
        <w:rPr>
          <w:rFonts w:ascii="Calibri" w:hAnsi="Calibri" w:cs="Calibri"/>
        </w:rPr>
        <w:t>becně nápad konzultanta vnímají školy jako</w:t>
      </w:r>
      <w:r w:rsidR="00F34476" w:rsidRPr="005420B3">
        <w:rPr>
          <w:rFonts w:ascii="Calibri" w:hAnsi="Calibri" w:cs="Calibri"/>
        </w:rPr>
        <w:t xml:space="preserve"> skvělý nápad, ulehčení, bude to pro ně konkrétní člověk.  I by bylo dobré, kdyby měly školy rozděleny také pracovníci SAS RD – např. pro konzultaci situace. </w:t>
      </w:r>
      <w:r w:rsidR="00F34476" w:rsidRPr="00C74E81">
        <w:rPr>
          <w:rFonts w:ascii="Calibri" w:hAnsi="Calibri" w:cs="Calibri"/>
        </w:rPr>
        <w:t>(Uvažováno i pracovník ze SAS)</w:t>
      </w:r>
    </w:p>
    <w:p w:rsidR="00F34476" w:rsidRPr="00C74E81" w:rsidRDefault="00E24263" w:rsidP="00C74E81">
      <w:pPr>
        <w:pStyle w:val="Odstavecseseznamem"/>
        <w:numPr>
          <w:ilvl w:val="0"/>
          <w:numId w:val="16"/>
        </w:numPr>
        <w:spacing w:line="276" w:lineRule="auto"/>
        <w:ind w:left="1068"/>
        <w:jc w:val="both"/>
        <w:rPr>
          <w:rFonts w:ascii="Calibri" w:hAnsi="Calibri" w:cs="Calibri"/>
          <w:spacing w:val="5"/>
        </w:rPr>
      </w:pPr>
      <w:r>
        <w:rPr>
          <w:rFonts w:ascii="Calibri" w:hAnsi="Calibri" w:cs="Calibri"/>
        </w:rPr>
        <w:t>S</w:t>
      </w:r>
      <w:r w:rsidR="00F34476" w:rsidRPr="00C74E81">
        <w:rPr>
          <w:rFonts w:ascii="Calibri" w:hAnsi="Calibri" w:cs="Calibri"/>
        </w:rPr>
        <w:t>íťařka pro Olomoucký kraj přítomné informovala o možnosti výzvy MPSV  s č. 76 z OPZ ohledně podpory inovativních služeb, např. právě na nějakou formu sociální práce do škol.</w:t>
      </w:r>
    </w:p>
    <w:p w:rsidR="00F34476" w:rsidRPr="005420B3" w:rsidRDefault="00F34476" w:rsidP="00F61992">
      <w:pPr>
        <w:jc w:val="both"/>
        <w:rPr>
          <w:rFonts w:ascii="Calibri" w:hAnsi="Calibri" w:cs="Calibri"/>
          <w:b/>
          <w:sz w:val="26"/>
          <w:szCs w:val="26"/>
        </w:rPr>
      </w:pPr>
    </w:p>
    <w:p w:rsidR="00E24263" w:rsidRDefault="00E24263" w:rsidP="005420B3">
      <w:pPr>
        <w:spacing w:after="160" w:line="276" w:lineRule="auto"/>
        <w:jc w:val="both"/>
        <w:rPr>
          <w:rFonts w:ascii="Calibri" w:hAnsi="Calibri" w:cs="Calibri"/>
          <w:b/>
        </w:rPr>
      </w:pPr>
    </w:p>
    <w:p w:rsidR="00F34476" w:rsidRDefault="00F34476" w:rsidP="005420B3">
      <w:pPr>
        <w:spacing w:after="160" w:line="276" w:lineRule="auto"/>
        <w:jc w:val="both"/>
        <w:rPr>
          <w:rFonts w:ascii="Calibri" w:hAnsi="Calibri" w:cs="Calibri"/>
          <w:b/>
        </w:rPr>
      </w:pPr>
    </w:p>
    <w:p w:rsidR="0036310E" w:rsidRDefault="0036310E" w:rsidP="005420B3">
      <w:pPr>
        <w:spacing w:after="160" w:line="276" w:lineRule="auto"/>
        <w:jc w:val="both"/>
        <w:rPr>
          <w:rFonts w:ascii="Calibri" w:hAnsi="Calibri" w:cs="Calibri"/>
          <w:b/>
        </w:rPr>
      </w:pPr>
    </w:p>
    <w:p w:rsidR="00F34476" w:rsidRDefault="00F34476" w:rsidP="00A602F4">
      <w:pPr>
        <w:spacing w:after="160" w:line="276" w:lineRule="auto"/>
        <w:jc w:val="right"/>
        <w:rPr>
          <w:rFonts w:ascii="Calibri" w:hAnsi="Calibri" w:cs="Calibri"/>
        </w:rPr>
      </w:pPr>
      <w:r w:rsidRPr="00A602F4">
        <w:rPr>
          <w:rFonts w:ascii="Calibri" w:hAnsi="Calibri" w:cs="Calibri"/>
        </w:rPr>
        <w:t>Zapsáno</w:t>
      </w:r>
      <w:r>
        <w:rPr>
          <w:rFonts w:ascii="Calibri" w:hAnsi="Calibri" w:cs="Calibri"/>
        </w:rPr>
        <w:t>:</w:t>
      </w:r>
      <w:r w:rsidRPr="00A602F4">
        <w:rPr>
          <w:rFonts w:ascii="Calibri" w:hAnsi="Calibri" w:cs="Calibri"/>
        </w:rPr>
        <w:t xml:space="preserve"> 25. 1. 2019</w:t>
      </w:r>
    </w:p>
    <w:p w:rsidR="00F34476" w:rsidRPr="00A602F4" w:rsidRDefault="00F34476" w:rsidP="00A602F4">
      <w:pPr>
        <w:shd w:val="clear" w:color="auto" w:fill="FFFFFF"/>
        <w:jc w:val="right"/>
        <w:rPr>
          <w:rFonts w:ascii="Calibri" w:hAnsi="Calibri" w:cs="Calibri"/>
          <w:color w:val="2344AF"/>
        </w:rPr>
      </w:pPr>
      <w:r>
        <w:rPr>
          <w:rFonts w:ascii="Calibri" w:hAnsi="Calibri" w:cs="Calibri"/>
        </w:rPr>
        <w:t xml:space="preserve">Kontaktní </w:t>
      </w:r>
      <w:r w:rsidRPr="00A602F4">
        <w:rPr>
          <w:rFonts w:ascii="Calibri" w:hAnsi="Calibri" w:cs="Calibri"/>
        </w:rPr>
        <w:t>osoba</w:t>
      </w:r>
      <w:r w:rsidRPr="00C0306D">
        <w:rPr>
          <w:rFonts w:ascii="Calibri" w:hAnsi="Calibri" w:cs="Calibri"/>
        </w:rPr>
        <w:t xml:space="preserve">: </w:t>
      </w:r>
      <w:r w:rsidRPr="00C0306D">
        <w:rPr>
          <w:rFonts w:ascii="Calibri" w:hAnsi="Calibri" w:cs="Calibri"/>
          <w:bCs/>
        </w:rPr>
        <w:t>Mgr. Eliška Moravcová, DiS.</w:t>
      </w:r>
    </w:p>
    <w:p w:rsidR="00F34476" w:rsidRDefault="00F34476" w:rsidP="00A602F4">
      <w:pPr>
        <w:shd w:val="clear" w:color="auto" w:fill="FFFFFF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808080"/>
          <w:sz w:val="18"/>
          <w:szCs w:val="18"/>
        </w:rPr>
        <w:t>Lokální síťař pro ORP Olomouc</w:t>
      </w:r>
      <w:r>
        <w:rPr>
          <w:rFonts w:ascii="Calibri" w:hAnsi="Calibri" w:cs="Calibri"/>
          <w:color w:val="808080"/>
          <w:sz w:val="18"/>
          <w:szCs w:val="18"/>
        </w:rPr>
        <w:t xml:space="preserve"> projektu </w:t>
      </w:r>
      <w:r>
        <w:rPr>
          <w:rFonts w:ascii="Calibri" w:hAnsi="Calibri" w:cs="Calibri"/>
          <w:i/>
          <w:iCs/>
          <w:color w:val="7F7F7F"/>
          <w:sz w:val="18"/>
          <w:szCs w:val="18"/>
        </w:rPr>
        <w:t>Systémový rozvoj a podpora nástrojů sociálně-právní ochrany dětí</w:t>
      </w:r>
    </w:p>
    <w:p w:rsidR="00F34476" w:rsidRDefault="00F34476" w:rsidP="00A602F4">
      <w:pPr>
        <w:shd w:val="clear" w:color="auto" w:fill="FFFFFF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7F7F7F"/>
          <w:sz w:val="18"/>
          <w:szCs w:val="18"/>
        </w:rPr>
        <w:t>Tel:</w:t>
      </w:r>
      <w:r>
        <w:rPr>
          <w:rFonts w:ascii="Calibri" w:hAnsi="Calibri" w:cs="Calibri"/>
          <w:color w:val="7F7F7F"/>
          <w:sz w:val="18"/>
          <w:szCs w:val="18"/>
        </w:rPr>
        <w:t xml:space="preserve"> </w:t>
      </w:r>
      <w:r>
        <w:rPr>
          <w:rFonts w:ascii="Calibri" w:hAnsi="Calibri" w:cs="Calibri"/>
          <w:color w:val="808080"/>
          <w:sz w:val="18"/>
          <w:szCs w:val="18"/>
        </w:rPr>
        <w:t>776 294 856</w:t>
      </w:r>
    </w:p>
    <w:p w:rsidR="00F34476" w:rsidRDefault="00F34476" w:rsidP="00A602F4">
      <w:pPr>
        <w:shd w:val="clear" w:color="auto" w:fill="FFFFFF"/>
        <w:jc w:val="right"/>
        <w:rPr>
          <w:rFonts w:ascii="Calibri" w:hAnsi="Calibri" w:cs="Calibri"/>
          <w:color w:val="808080"/>
        </w:rPr>
      </w:pPr>
      <w:r>
        <w:rPr>
          <w:rFonts w:ascii="Calibri" w:hAnsi="Calibri" w:cs="Calibri"/>
          <w:b/>
          <w:bCs/>
          <w:color w:val="808080"/>
          <w:sz w:val="18"/>
          <w:szCs w:val="18"/>
        </w:rPr>
        <w:t>E-mail: </w:t>
      </w:r>
      <w:hyperlink r:id="rId8" w:history="1">
        <w:r>
          <w:rPr>
            <w:rStyle w:val="Hypertextovodkaz"/>
            <w:rFonts w:ascii="Calibri" w:hAnsi="Calibri" w:cs="Calibri"/>
            <w:color w:val="808080"/>
            <w:sz w:val="18"/>
            <w:szCs w:val="18"/>
          </w:rPr>
          <w:t>eliska.moravcova@mpsv.cz</w:t>
        </w:r>
      </w:hyperlink>
    </w:p>
    <w:p w:rsidR="00F34476" w:rsidRDefault="00F34476" w:rsidP="00A602F4">
      <w:pPr>
        <w:jc w:val="right"/>
        <w:rPr>
          <w:rFonts w:ascii="Calibri" w:hAnsi="Calibri" w:cs="Calibri"/>
          <w:color w:val="7F7F7F"/>
          <w:sz w:val="18"/>
          <w:szCs w:val="18"/>
        </w:rPr>
      </w:pPr>
      <w:r>
        <w:rPr>
          <w:rFonts w:ascii="Calibri" w:hAnsi="Calibri" w:cs="Calibri"/>
          <w:b/>
          <w:bCs/>
          <w:color w:val="7F7F7F"/>
          <w:sz w:val="18"/>
          <w:szCs w:val="18"/>
        </w:rPr>
        <w:t>Kancelář:</w:t>
      </w:r>
      <w:r>
        <w:rPr>
          <w:rFonts w:ascii="Calibri" w:hAnsi="Calibri" w:cs="Calibri"/>
          <w:color w:val="7F7F7F"/>
          <w:sz w:val="18"/>
          <w:szCs w:val="18"/>
        </w:rPr>
        <w:t xml:space="preserve"> Tř. Kosmonautů 1151/6C, 779 01 Olomouc, 6. patro, dveře č. 604</w:t>
      </w:r>
    </w:p>
    <w:p w:rsidR="00F34476" w:rsidRDefault="00F34476" w:rsidP="00A602F4">
      <w:pPr>
        <w:shd w:val="clear" w:color="auto" w:fill="FFFFFF"/>
        <w:jc w:val="right"/>
        <w:rPr>
          <w:rFonts w:ascii="Calibri" w:hAnsi="Calibri" w:cs="Calibri"/>
          <w:color w:val="000000"/>
        </w:rPr>
      </w:pPr>
    </w:p>
    <w:p w:rsidR="00F34476" w:rsidRDefault="00F34476" w:rsidP="00A602F4">
      <w:pPr>
        <w:shd w:val="clear" w:color="auto" w:fill="FFFFFF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7F7F7F"/>
          <w:sz w:val="18"/>
          <w:szCs w:val="18"/>
        </w:rPr>
        <w:t>Ministerstvo práce a sociálních věcí</w:t>
      </w:r>
    </w:p>
    <w:p w:rsidR="00F34476" w:rsidRPr="0036310E" w:rsidRDefault="00F34476" w:rsidP="00A602F4">
      <w:pPr>
        <w:shd w:val="clear" w:color="auto" w:fill="FFFFFF"/>
        <w:jc w:val="right"/>
        <w:rPr>
          <w:rFonts w:ascii="Calibri" w:hAnsi="Calibri" w:cs="Calibri"/>
          <w:color w:val="7F7F7F"/>
          <w:sz w:val="18"/>
          <w:szCs w:val="18"/>
        </w:rPr>
      </w:pPr>
      <w:r>
        <w:rPr>
          <w:rFonts w:ascii="Calibri" w:hAnsi="Calibri" w:cs="Calibri"/>
          <w:color w:val="7F7F7F"/>
          <w:sz w:val="18"/>
          <w:szCs w:val="18"/>
        </w:rPr>
        <w:t xml:space="preserve">Oddělení </w:t>
      </w:r>
      <w:r w:rsidRPr="0036310E">
        <w:rPr>
          <w:rFonts w:ascii="Calibri" w:hAnsi="Calibri" w:cs="Calibri"/>
          <w:color w:val="7F7F7F"/>
          <w:sz w:val="18"/>
          <w:szCs w:val="18"/>
        </w:rPr>
        <w:t>transformace služeb pro rodiny a děti</w:t>
      </w:r>
    </w:p>
    <w:p w:rsidR="00F34476" w:rsidRPr="0036310E" w:rsidRDefault="00735AFD" w:rsidP="00A602F4">
      <w:pPr>
        <w:shd w:val="clear" w:color="auto" w:fill="FFFFFF"/>
        <w:jc w:val="right"/>
        <w:rPr>
          <w:rFonts w:ascii="Calibri" w:hAnsi="Calibri" w:cs="Calibri"/>
          <w:color w:val="7F7F7F"/>
          <w:sz w:val="18"/>
          <w:szCs w:val="18"/>
        </w:rPr>
      </w:pPr>
      <w:hyperlink r:id="rId9" w:tgtFrame="_blank" w:history="1">
        <w:r w:rsidR="00F34476" w:rsidRPr="0036310E">
          <w:rPr>
            <w:color w:val="7F7F7F"/>
            <w:sz w:val="18"/>
            <w:szCs w:val="18"/>
          </w:rPr>
          <w:t>www.mpsv.cz</w:t>
        </w:r>
      </w:hyperlink>
    </w:p>
    <w:p w:rsidR="00F34476" w:rsidRDefault="00735AFD" w:rsidP="0036310E">
      <w:pPr>
        <w:shd w:val="clear" w:color="auto" w:fill="FFFFFF"/>
        <w:jc w:val="right"/>
        <w:rPr>
          <w:rFonts w:ascii="Calibri" w:hAnsi="Calibri" w:cs="Calibri"/>
          <w:sz w:val="22"/>
          <w:szCs w:val="22"/>
        </w:rPr>
      </w:pPr>
      <w:hyperlink r:id="rId10" w:tgtFrame="_blank" w:history="1">
        <w:r w:rsidR="00F34476" w:rsidRPr="0036310E">
          <w:rPr>
            <w:color w:val="7F7F7F"/>
            <w:sz w:val="18"/>
            <w:szCs w:val="18"/>
          </w:rPr>
          <w:t>www.pravonadetstvi.cz</w:t>
        </w:r>
      </w:hyperlink>
    </w:p>
    <w:p w:rsidR="00F34476" w:rsidRDefault="0036310E" w:rsidP="00A602F4">
      <w:pPr>
        <w:shd w:val="clear" w:color="auto" w:fill="FFFFFF"/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96890" cy="462280"/>
            <wp:effectExtent l="0" t="0" r="0" b="0"/>
            <wp:docPr id="1" name="Obrázek 1" descr="1517927779592_logo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517927779592_logolin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476" w:rsidSect="00D917F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FD" w:rsidRDefault="00735AFD" w:rsidP="00F61992">
      <w:r>
        <w:separator/>
      </w:r>
    </w:p>
  </w:endnote>
  <w:endnote w:type="continuationSeparator" w:id="0">
    <w:p w:rsidR="00735AFD" w:rsidRDefault="00735AFD" w:rsidP="00F6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76" w:rsidRDefault="0036310E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E7307">
      <w:rPr>
        <w:noProof/>
      </w:rPr>
      <w:t>4</w:t>
    </w:r>
    <w:r>
      <w:rPr>
        <w:noProof/>
      </w:rPr>
      <w:fldChar w:fldCharType="end"/>
    </w:r>
  </w:p>
  <w:p w:rsidR="00F34476" w:rsidRDefault="00F344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FD" w:rsidRDefault="00735AFD" w:rsidP="00F61992">
      <w:r>
        <w:separator/>
      </w:r>
    </w:p>
  </w:footnote>
  <w:footnote w:type="continuationSeparator" w:id="0">
    <w:p w:rsidR="00735AFD" w:rsidRDefault="00735AFD" w:rsidP="00F6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14C"/>
    <w:multiLevelType w:val="hybridMultilevel"/>
    <w:tmpl w:val="8E6AE5FE"/>
    <w:lvl w:ilvl="0" w:tplc="F4E49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15B9F"/>
    <w:multiLevelType w:val="hybridMultilevel"/>
    <w:tmpl w:val="767C00B0"/>
    <w:lvl w:ilvl="0" w:tplc="AAF88C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4B707C"/>
    <w:multiLevelType w:val="hybridMultilevel"/>
    <w:tmpl w:val="A7E69F26"/>
    <w:lvl w:ilvl="0" w:tplc="0405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A440028"/>
    <w:multiLevelType w:val="hybridMultilevel"/>
    <w:tmpl w:val="87043400"/>
    <w:lvl w:ilvl="0" w:tplc="6D12E2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34AF"/>
    <w:multiLevelType w:val="hybridMultilevel"/>
    <w:tmpl w:val="E0ACC2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00B36"/>
    <w:multiLevelType w:val="hybridMultilevel"/>
    <w:tmpl w:val="AC4A0D38"/>
    <w:lvl w:ilvl="0" w:tplc="3134E9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F93C8B"/>
    <w:multiLevelType w:val="hybridMultilevel"/>
    <w:tmpl w:val="C946F8F6"/>
    <w:lvl w:ilvl="0" w:tplc="3134E9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753A24"/>
    <w:multiLevelType w:val="hybridMultilevel"/>
    <w:tmpl w:val="AFCA842A"/>
    <w:lvl w:ilvl="0" w:tplc="56FEB0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B9787B"/>
    <w:multiLevelType w:val="hybridMultilevel"/>
    <w:tmpl w:val="B82E5326"/>
    <w:lvl w:ilvl="0" w:tplc="4C6E72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852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A32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09D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63F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A60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CEA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0B8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898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1D1C"/>
    <w:multiLevelType w:val="hybridMultilevel"/>
    <w:tmpl w:val="2B0E193E"/>
    <w:lvl w:ilvl="0" w:tplc="3134E9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3E2777"/>
    <w:multiLevelType w:val="hybridMultilevel"/>
    <w:tmpl w:val="788AE0BE"/>
    <w:lvl w:ilvl="0" w:tplc="3134E9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77CA5"/>
    <w:multiLevelType w:val="hybridMultilevel"/>
    <w:tmpl w:val="CF4ACF20"/>
    <w:lvl w:ilvl="0" w:tplc="3134E9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CD49EB"/>
    <w:multiLevelType w:val="hybridMultilevel"/>
    <w:tmpl w:val="B614D6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290B89"/>
    <w:multiLevelType w:val="hybridMultilevel"/>
    <w:tmpl w:val="35CAE3F4"/>
    <w:lvl w:ilvl="0" w:tplc="184EB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103E2"/>
    <w:multiLevelType w:val="hybridMultilevel"/>
    <w:tmpl w:val="C9927D3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6AA4AA8"/>
    <w:multiLevelType w:val="hybridMultilevel"/>
    <w:tmpl w:val="D1C0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D6061E"/>
    <w:multiLevelType w:val="hybridMultilevel"/>
    <w:tmpl w:val="C2468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8490E"/>
    <w:multiLevelType w:val="hybridMultilevel"/>
    <w:tmpl w:val="A906C9A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036145"/>
    <w:multiLevelType w:val="hybridMultilevel"/>
    <w:tmpl w:val="2D3E07DC"/>
    <w:lvl w:ilvl="0" w:tplc="A2E6F5F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1AC7887"/>
    <w:multiLevelType w:val="hybridMultilevel"/>
    <w:tmpl w:val="07187992"/>
    <w:lvl w:ilvl="0" w:tplc="38AEE3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32082B"/>
    <w:multiLevelType w:val="hybridMultilevel"/>
    <w:tmpl w:val="1318E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5059F"/>
    <w:multiLevelType w:val="hybridMultilevel"/>
    <w:tmpl w:val="934A16FA"/>
    <w:lvl w:ilvl="0" w:tplc="7D0A65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B42C58"/>
    <w:multiLevelType w:val="hybridMultilevel"/>
    <w:tmpl w:val="C234EC5E"/>
    <w:lvl w:ilvl="0" w:tplc="184EB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154F7"/>
    <w:multiLevelType w:val="hybridMultilevel"/>
    <w:tmpl w:val="8A3EF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3113A"/>
    <w:multiLevelType w:val="hybridMultilevel"/>
    <w:tmpl w:val="486815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DC2BB5"/>
    <w:multiLevelType w:val="hybridMultilevel"/>
    <w:tmpl w:val="CC82256E"/>
    <w:lvl w:ilvl="0" w:tplc="B11608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B43289B"/>
    <w:multiLevelType w:val="hybridMultilevel"/>
    <w:tmpl w:val="79646294"/>
    <w:lvl w:ilvl="0" w:tplc="3134E9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365514"/>
    <w:multiLevelType w:val="hybridMultilevel"/>
    <w:tmpl w:val="3732C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E62FC"/>
    <w:multiLevelType w:val="hybridMultilevel"/>
    <w:tmpl w:val="5C5A5BE4"/>
    <w:lvl w:ilvl="0" w:tplc="541881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5"/>
  </w:num>
  <w:num w:numId="5">
    <w:abstractNumId w:val="13"/>
  </w:num>
  <w:num w:numId="6">
    <w:abstractNumId w:val="22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23"/>
  </w:num>
  <w:num w:numId="12">
    <w:abstractNumId w:val="12"/>
  </w:num>
  <w:num w:numId="13">
    <w:abstractNumId w:val="27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5"/>
  </w:num>
  <w:num w:numId="19">
    <w:abstractNumId w:val="20"/>
  </w:num>
  <w:num w:numId="20">
    <w:abstractNumId w:val="9"/>
  </w:num>
  <w:num w:numId="21">
    <w:abstractNumId w:val="1"/>
  </w:num>
  <w:num w:numId="22">
    <w:abstractNumId w:val="19"/>
  </w:num>
  <w:num w:numId="23">
    <w:abstractNumId w:val="28"/>
  </w:num>
  <w:num w:numId="24">
    <w:abstractNumId w:val="3"/>
  </w:num>
  <w:num w:numId="25">
    <w:abstractNumId w:val="14"/>
  </w:num>
  <w:num w:numId="26">
    <w:abstractNumId w:val="11"/>
  </w:num>
  <w:num w:numId="27">
    <w:abstractNumId w:val="26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B5"/>
    <w:rsid w:val="00023388"/>
    <w:rsid w:val="00042AB5"/>
    <w:rsid w:val="000733FC"/>
    <w:rsid w:val="000A099F"/>
    <w:rsid w:val="000B4195"/>
    <w:rsid w:val="000B4BFB"/>
    <w:rsid w:val="00132E06"/>
    <w:rsid w:val="00157236"/>
    <w:rsid w:val="00161CC6"/>
    <w:rsid w:val="0016417C"/>
    <w:rsid w:val="00164EE8"/>
    <w:rsid w:val="0017101C"/>
    <w:rsid w:val="00186D92"/>
    <w:rsid w:val="001903E3"/>
    <w:rsid w:val="001B3478"/>
    <w:rsid w:val="001F6C79"/>
    <w:rsid w:val="00210F1A"/>
    <w:rsid w:val="0021502E"/>
    <w:rsid w:val="00255FA0"/>
    <w:rsid w:val="002958B9"/>
    <w:rsid w:val="002D718F"/>
    <w:rsid w:val="00302FDF"/>
    <w:rsid w:val="0030441E"/>
    <w:rsid w:val="00345E28"/>
    <w:rsid w:val="0036310E"/>
    <w:rsid w:val="00395C23"/>
    <w:rsid w:val="003A78BA"/>
    <w:rsid w:val="00434CDA"/>
    <w:rsid w:val="00455207"/>
    <w:rsid w:val="004D538C"/>
    <w:rsid w:val="004D5BD6"/>
    <w:rsid w:val="004D7E45"/>
    <w:rsid w:val="00522401"/>
    <w:rsid w:val="005401C1"/>
    <w:rsid w:val="005420B3"/>
    <w:rsid w:val="00544512"/>
    <w:rsid w:val="00613801"/>
    <w:rsid w:val="00650967"/>
    <w:rsid w:val="00650E9E"/>
    <w:rsid w:val="00735AFD"/>
    <w:rsid w:val="007641D5"/>
    <w:rsid w:val="007A549B"/>
    <w:rsid w:val="007F4E50"/>
    <w:rsid w:val="00814DC4"/>
    <w:rsid w:val="00817265"/>
    <w:rsid w:val="008560EC"/>
    <w:rsid w:val="008670FB"/>
    <w:rsid w:val="008A2A29"/>
    <w:rsid w:val="00911296"/>
    <w:rsid w:val="00925CA8"/>
    <w:rsid w:val="00931C80"/>
    <w:rsid w:val="0093536B"/>
    <w:rsid w:val="009971E2"/>
    <w:rsid w:val="009A6693"/>
    <w:rsid w:val="009C0ACB"/>
    <w:rsid w:val="009C2F87"/>
    <w:rsid w:val="00A11B0E"/>
    <w:rsid w:val="00A602F4"/>
    <w:rsid w:val="00A62B46"/>
    <w:rsid w:val="00A71EE2"/>
    <w:rsid w:val="00A80074"/>
    <w:rsid w:val="00B12519"/>
    <w:rsid w:val="00B83E30"/>
    <w:rsid w:val="00B94D56"/>
    <w:rsid w:val="00BA6552"/>
    <w:rsid w:val="00BB20F0"/>
    <w:rsid w:val="00BC360A"/>
    <w:rsid w:val="00C0306D"/>
    <w:rsid w:val="00C71B92"/>
    <w:rsid w:val="00C74E81"/>
    <w:rsid w:val="00C83FE1"/>
    <w:rsid w:val="00CB589D"/>
    <w:rsid w:val="00CF1B81"/>
    <w:rsid w:val="00CF5047"/>
    <w:rsid w:val="00D1416C"/>
    <w:rsid w:val="00D3287A"/>
    <w:rsid w:val="00D917FE"/>
    <w:rsid w:val="00DD4AF5"/>
    <w:rsid w:val="00DF1886"/>
    <w:rsid w:val="00E24263"/>
    <w:rsid w:val="00E33F03"/>
    <w:rsid w:val="00E71185"/>
    <w:rsid w:val="00EC0A86"/>
    <w:rsid w:val="00F01429"/>
    <w:rsid w:val="00F16D6D"/>
    <w:rsid w:val="00F34476"/>
    <w:rsid w:val="00F61992"/>
    <w:rsid w:val="00F80B15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A3DD77"/>
  <w15:docId w15:val="{7FA0CDAC-8390-430A-8204-AD1D003E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AB5"/>
    <w:rPr>
      <w:rFonts w:ascii="Arial" w:eastAsia="Times New Roman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42AB5"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042AB5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F1B81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D1416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12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12519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F61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1992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1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61992"/>
    <w:rPr>
      <w:rFonts w:ascii="Arial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.moravcova@mps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dinaok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pravonadetstv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sv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3663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</vt:lpstr>
    </vt:vector>
  </TitlesOfParts>
  <Company/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</dc:title>
  <dc:subject/>
  <dc:creator>Husičková Lenka</dc:creator>
  <cp:keywords/>
  <dc:description/>
  <cp:lastModifiedBy>Moravcová Eliška Mgr. (MPSV)</cp:lastModifiedBy>
  <cp:revision>2</cp:revision>
  <cp:lastPrinted>2019-01-28T14:26:00Z</cp:lastPrinted>
  <dcterms:created xsi:type="dcterms:W3CDTF">2019-02-22T12:39:00Z</dcterms:created>
  <dcterms:modified xsi:type="dcterms:W3CDTF">2019-02-22T12:39:00Z</dcterms:modified>
</cp:coreProperties>
</file>