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9E" w:rsidRPr="00431D35" w:rsidRDefault="00AF209E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431D35">
        <w:rPr>
          <w:rFonts w:ascii="Times New Roman" w:hAnsi="Times New Roman"/>
          <w:b/>
          <w:color w:val="000000"/>
          <w:sz w:val="32"/>
          <w:szCs w:val="24"/>
        </w:rPr>
        <w:t>Důvodová zpráva</w:t>
      </w:r>
    </w:p>
    <w:p w:rsidR="00AF209E" w:rsidRPr="00431D35" w:rsidRDefault="00AF209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31D35">
        <w:rPr>
          <w:rFonts w:ascii="Times New Roman" w:hAnsi="Times New Roman"/>
          <w:b/>
          <w:color w:val="000000"/>
          <w:sz w:val="24"/>
          <w:szCs w:val="24"/>
        </w:rPr>
        <w:t>Schválení darování respirátorů Zastupitelstvem města Olomouce</w:t>
      </w:r>
    </w:p>
    <w:p w:rsidR="006A3717" w:rsidRDefault="00AF209E" w:rsidP="006A3717">
      <w:pPr>
        <w:spacing w:line="28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31D35">
        <w:rPr>
          <w:rFonts w:ascii="Times New Roman" w:hAnsi="Times New Roman"/>
          <w:b/>
          <w:color w:val="000000"/>
          <w:sz w:val="24"/>
          <w:szCs w:val="24"/>
        </w:rPr>
        <w:t xml:space="preserve">V této důvodové zprávě předkládá Eva Kolářová, náměstkyně primátora, k projednání Zastupitelstvu města Olomouce darování respirátorů typu </w:t>
      </w:r>
      <w:r w:rsidR="006A3717" w:rsidRPr="0014680A">
        <w:rPr>
          <w:rFonts w:ascii="Times New Roman" w:hAnsi="Times New Roman"/>
          <w:b/>
          <w:color w:val="FF0000"/>
          <w:sz w:val="24"/>
          <w:szCs w:val="24"/>
        </w:rPr>
        <w:t>FFP 2, jednorázových roušek a šitých roušek</w:t>
      </w:r>
      <w:r w:rsidR="006A3717">
        <w:rPr>
          <w:rFonts w:ascii="Times New Roman" w:hAnsi="Times New Roman"/>
          <w:b/>
          <w:color w:val="000000"/>
          <w:sz w:val="24"/>
          <w:szCs w:val="24"/>
        </w:rPr>
        <w:t xml:space="preserve"> subjektům specifikovaným </w:t>
      </w:r>
      <w:r w:rsidR="006A3717" w:rsidRPr="0014680A">
        <w:rPr>
          <w:rFonts w:ascii="Times New Roman" w:hAnsi="Times New Roman"/>
          <w:b/>
          <w:color w:val="FF0000"/>
          <w:sz w:val="24"/>
          <w:szCs w:val="24"/>
        </w:rPr>
        <w:t xml:space="preserve">v této důvodové zprávě a </w:t>
      </w:r>
      <w:r w:rsidR="006A3717">
        <w:rPr>
          <w:rFonts w:ascii="Times New Roman" w:hAnsi="Times New Roman"/>
          <w:b/>
          <w:color w:val="000000"/>
          <w:sz w:val="24"/>
          <w:szCs w:val="24"/>
        </w:rPr>
        <w:t xml:space="preserve">v přílohách </w:t>
      </w:r>
      <w:proofErr w:type="gramStart"/>
      <w:r w:rsidR="006A3717">
        <w:rPr>
          <w:rFonts w:ascii="Times New Roman" w:hAnsi="Times New Roman"/>
          <w:b/>
          <w:color w:val="000000"/>
          <w:sz w:val="24"/>
          <w:szCs w:val="24"/>
        </w:rPr>
        <w:t>č. 1  a 2 této</w:t>
      </w:r>
      <w:proofErr w:type="gramEnd"/>
      <w:r w:rsidR="006A3717">
        <w:rPr>
          <w:rFonts w:ascii="Times New Roman" w:hAnsi="Times New Roman"/>
          <w:b/>
          <w:color w:val="000000"/>
          <w:sz w:val="24"/>
          <w:szCs w:val="24"/>
        </w:rPr>
        <w:t xml:space="preserve"> důvodové zprávy formou darovacích smluv</w:t>
      </w:r>
    </w:p>
    <w:p w:rsidR="006A3717" w:rsidRDefault="006A3717" w:rsidP="006A3717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 ohledem na usnesení Vlády ČR č. 194 ze dne 12. 3. 2020, kterým byl vyhlášen nouzový stav na území České republiky z důvodu šíření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koronaviru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označovaného jako SARS CoV-2, zakoupilo statutární město Olomouc (dále jen 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SMOl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“) </w:t>
      </w:r>
      <w:r>
        <w:rPr>
          <w:rFonts w:ascii="Times New Roman" w:hAnsi="Times New Roman"/>
          <w:color w:val="FF0000"/>
          <w:sz w:val="24"/>
          <w:szCs w:val="24"/>
        </w:rPr>
        <w:t>150.000 ks respirátorů typu FFP 2, 200.000 jednorázových roušek a prostřednictvím společenské výpomoci cca 15.000 šitých roušek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A3717" w:rsidRDefault="006A3717" w:rsidP="006A371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SMOl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tyto zakoupené respirátory bude darovat subjektům specifikovaným v přílohách č. 1 a 2 této důvodové zprávy, a to v počtech uvedených u každého subjektu. Obdarovanými tedy budou poskytovatelé pečovatelské služby, záchranné služby, domovy pro seniory, domovy se zvláštním režimem, poskytovatelé chráněného bydlení a osobní asistence, Vězeňská služba České republiky – Vazební věznice Olomouc (viz příloha č. 1 této důvodové zprávy) a dále obce ORP Olomouc (viz příloha č. 2 této důvodové zprávy). Cílovou skupinou poskytovatelů jsou např. osoby s chronickým postižením, osoby se zdravotním postižením, senioři atd., a jedná se proto o jednu z potenciálně nejohroženějších skupin osob a dále obce ORP Olomouc. </w:t>
      </w:r>
    </w:p>
    <w:p w:rsidR="006A3717" w:rsidRDefault="006A3717" w:rsidP="006A371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717" w:rsidRDefault="006A3717" w:rsidP="006A3717">
      <w:pPr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Cílem poskytnutí tohoto daru je snaha o překonání nejkritičtějšího období nouzové situace, v jejímž důsledku nejsou na trhu tyto ochranné prostředky běžně dostupné. Uvedené množství bude výše uvedeným subjektům saturovat období jednoho měsíce. Předpokládá se, že v dalším období budou již na trhu tyto ochranné prostředky dostupné, a proto si náklady na pořízení dalších respirátorů ponesou již poskytovatelé služeb, příp. jejich zřizovatelé a obce ORP Olomouc sami.  </w:t>
      </w:r>
    </w:p>
    <w:p w:rsidR="006A3717" w:rsidRDefault="006A3717" w:rsidP="006A3717">
      <w:pPr>
        <w:spacing w:line="288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Dále budou zakoupené respirátory </w:t>
      </w:r>
      <w:r>
        <w:rPr>
          <w:rFonts w:ascii="Times New Roman" w:hAnsi="Times New Roman"/>
          <w:color w:val="FF0000"/>
          <w:sz w:val="24"/>
          <w:szCs w:val="24"/>
          <w:lang w:eastAsia="cs-CZ"/>
        </w:rPr>
        <w:t xml:space="preserve">a jednorázové roušky </w:t>
      </w:r>
      <w:r>
        <w:rPr>
          <w:rFonts w:ascii="Times New Roman" w:hAnsi="Times New Roman"/>
          <w:sz w:val="24"/>
          <w:szCs w:val="24"/>
          <w:lang w:eastAsia="cs-CZ"/>
        </w:rPr>
        <w:t xml:space="preserve">darovány soukromým praktickým lékařům pro dospělé, soukromým praktickým lékařům pro děti a dorost a soukromým ambulantním specialistům včetně jejich středního zdravotnického personálu na území města Olomouce a na území okresu Olomouc, vždy v počtu </w:t>
      </w:r>
      <w:r w:rsidRPr="0014680A">
        <w:rPr>
          <w:rFonts w:ascii="Times New Roman" w:hAnsi="Times New Roman"/>
          <w:color w:val="FF0000"/>
          <w:sz w:val="24"/>
          <w:szCs w:val="24"/>
          <w:lang w:eastAsia="cs-CZ"/>
        </w:rPr>
        <w:t>40</w:t>
      </w:r>
      <w:r>
        <w:rPr>
          <w:rFonts w:ascii="Times New Roman" w:hAnsi="Times New Roman"/>
          <w:sz w:val="24"/>
          <w:szCs w:val="24"/>
          <w:lang w:eastAsia="cs-CZ"/>
        </w:rPr>
        <w:t xml:space="preserve"> ks </w:t>
      </w:r>
      <w:r>
        <w:rPr>
          <w:rFonts w:ascii="Times New Roman" w:hAnsi="Times New Roman"/>
          <w:color w:val="FF0000"/>
          <w:sz w:val="24"/>
          <w:szCs w:val="24"/>
          <w:lang w:eastAsia="cs-CZ"/>
        </w:rPr>
        <w:t>re</w:t>
      </w:r>
      <w:r w:rsidR="0014680A">
        <w:rPr>
          <w:rFonts w:ascii="Times New Roman" w:hAnsi="Times New Roman"/>
          <w:color w:val="FF0000"/>
          <w:sz w:val="24"/>
          <w:szCs w:val="24"/>
          <w:lang w:eastAsia="cs-CZ"/>
        </w:rPr>
        <w:t>spirátorů a 50</w:t>
      </w:r>
      <w:r>
        <w:rPr>
          <w:rFonts w:ascii="Times New Roman" w:hAnsi="Times New Roman"/>
          <w:color w:val="FF0000"/>
          <w:sz w:val="24"/>
          <w:szCs w:val="24"/>
          <w:lang w:eastAsia="cs-CZ"/>
        </w:rPr>
        <w:t xml:space="preserve"> ks roušek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6A3717" w:rsidRDefault="006A3717" w:rsidP="006A3717">
      <w:pPr>
        <w:spacing w:line="288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Dále budou zakoupené respirátory </w:t>
      </w:r>
      <w:r>
        <w:rPr>
          <w:rFonts w:ascii="Times New Roman" w:hAnsi="Times New Roman"/>
          <w:color w:val="FF0000"/>
          <w:sz w:val="24"/>
          <w:szCs w:val="24"/>
          <w:lang w:eastAsia="cs-CZ"/>
        </w:rPr>
        <w:t xml:space="preserve">a jednorázové roušky </w:t>
      </w:r>
      <w:r>
        <w:rPr>
          <w:rFonts w:ascii="Times New Roman" w:hAnsi="Times New Roman"/>
          <w:sz w:val="24"/>
          <w:szCs w:val="24"/>
          <w:lang w:eastAsia="cs-CZ"/>
        </w:rPr>
        <w:t xml:space="preserve">darovány soukromým praktickým zubním lékařům a soukromým zubním lékařům s odbornou specializací včetně jejich středního zdravotnického personálu na území města Olomouce, vždy v počtu </w:t>
      </w:r>
      <w:r w:rsidRPr="0014680A">
        <w:rPr>
          <w:rFonts w:ascii="Times New Roman" w:hAnsi="Times New Roman"/>
          <w:color w:val="FF0000"/>
          <w:sz w:val="24"/>
          <w:szCs w:val="24"/>
          <w:lang w:eastAsia="cs-CZ"/>
        </w:rPr>
        <w:t>40</w:t>
      </w:r>
      <w:r>
        <w:rPr>
          <w:rFonts w:ascii="Times New Roman" w:hAnsi="Times New Roman"/>
          <w:sz w:val="24"/>
          <w:szCs w:val="24"/>
          <w:lang w:eastAsia="cs-CZ"/>
        </w:rPr>
        <w:t xml:space="preserve"> ks </w:t>
      </w:r>
      <w:r w:rsidR="0014680A">
        <w:rPr>
          <w:rFonts w:ascii="Times New Roman" w:hAnsi="Times New Roman"/>
          <w:color w:val="FF0000"/>
          <w:sz w:val="24"/>
          <w:szCs w:val="24"/>
          <w:lang w:eastAsia="cs-CZ"/>
        </w:rPr>
        <w:t>respirátorů a 50</w:t>
      </w:r>
      <w:r>
        <w:rPr>
          <w:rFonts w:ascii="Times New Roman" w:hAnsi="Times New Roman"/>
          <w:color w:val="FF0000"/>
          <w:sz w:val="24"/>
          <w:szCs w:val="24"/>
          <w:lang w:eastAsia="cs-CZ"/>
        </w:rPr>
        <w:t xml:space="preserve"> ks roušek.</w:t>
      </w:r>
    </w:p>
    <w:p w:rsidR="006A3717" w:rsidRDefault="006A3717" w:rsidP="006A3717">
      <w:pPr>
        <w:spacing w:line="288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Tento výdej bude uskutečňován prostřednictvím České lékařské komory a České stomatologické komory. </w:t>
      </w:r>
    </w:p>
    <w:p w:rsidR="006A3717" w:rsidRDefault="006A3717" w:rsidP="006A3717">
      <w:pPr>
        <w:spacing w:line="288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lastRenderedPageBreak/>
        <w:t xml:space="preserve">Rozhodování o potřebách dalších zdravotníků, </w:t>
      </w:r>
      <w:r>
        <w:rPr>
          <w:rFonts w:ascii="Times New Roman" w:hAnsi="Times New Roman"/>
          <w:color w:val="FF0000"/>
          <w:sz w:val="24"/>
          <w:szCs w:val="24"/>
          <w:lang w:eastAsia="cs-CZ"/>
        </w:rPr>
        <w:t>osob podílejících se na zmírňování následků epidemie či zabezpečujících chod společnosti, nebo osob ohrožených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cs-CZ"/>
        </w:rPr>
        <w:t>bude v souladu se zákonem o obcích v kompetenci rady dle objemu nákupu.</w:t>
      </w:r>
    </w:p>
    <w:p w:rsidR="006A3717" w:rsidRDefault="006A3717" w:rsidP="006A3717">
      <w:pPr>
        <w:spacing w:line="288" w:lineRule="auto"/>
        <w:jc w:val="both"/>
        <w:rPr>
          <w:color w:val="000000"/>
          <w:lang w:eastAsia="cs-CZ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SMOl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rovněž daruje 5.000 ks </w:t>
      </w:r>
      <w:r>
        <w:rPr>
          <w:rFonts w:ascii="Times New Roman" w:hAnsi="Times New Roman"/>
          <w:color w:val="FF0000"/>
          <w:sz w:val="24"/>
          <w:szCs w:val="24"/>
          <w:lang w:eastAsia="cs-CZ"/>
        </w:rPr>
        <w:t xml:space="preserve">šitých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roušek Sdružení měst a obcí Jesenicka, IČ 48 42 78 70.</w:t>
      </w:r>
    </w:p>
    <w:p w:rsidR="006A3717" w:rsidRDefault="006A3717" w:rsidP="006A3717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Darování bude realizováno na základě darovací smlouvy, kdy návrh této smlouvy tvoří přílohu č. 3 této důvodové zprávy. </w:t>
      </w:r>
    </w:p>
    <w:p w:rsidR="006A3717" w:rsidRDefault="006A3717" w:rsidP="006A3717">
      <w:pPr>
        <w:spacing w:after="0" w:line="288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3717" w:rsidRDefault="006A3717" w:rsidP="006A3717">
      <w:pPr>
        <w:spacing w:line="288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Hodnota předmětu daru v některých případech přesahuje 20.000 Kč. V těchto případech proto uzavírání darovacích smluv spadá podle 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ust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</w:rPr>
        <w:t xml:space="preserve">. § 85 písm. b) zákona č. 128/2000 Sb., o obcích (obecní zřízení) do pravomoci Zastupitelstva města Olomouce (dále jen „ZMO“). V některých případech však hodnota daru nepřesahuje 20.000 Kč. Protože poskytování darů v hodnotě do 20.000 Kč spadá do nevyhrazené pravomoci Rady města Olomouce podle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ust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</w:rPr>
        <w:t>. § 102 odst. 3 zákona č. 128/2000 Sb., o obcích (obecní zřízení), vyhrazuje si tímto v tomto případě ZMO pravomoc uzavřít i tyto darovací smlouvy, kterými bude darován předmět daru nepřesahující hodnotu 20.000 Kč, a to v souladu s 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ust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</w:rPr>
        <w:t xml:space="preserve">. § 84 odst. 4 zákona č. 128/2000 Sb., o obcích (obecní zřízení). </w:t>
      </w:r>
    </w:p>
    <w:p w:rsidR="00AF209E" w:rsidRPr="00EC2597" w:rsidRDefault="00AF209E">
      <w:pPr>
        <w:spacing w:line="28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2597">
        <w:rPr>
          <w:rFonts w:ascii="Times New Roman" w:hAnsi="Times New Roman"/>
          <w:b/>
          <w:color w:val="000000"/>
          <w:sz w:val="24"/>
          <w:szCs w:val="24"/>
        </w:rPr>
        <w:t>Rada města Olomouce doporučuje Zastupitelstvu města Olomouce schválit darování respirátorů</w:t>
      </w:r>
      <w:r w:rsidR="006A3717">
        <w:rPr>
          <w:rFonts w:ascii="Times New Roman" w:hAnsi="Times New Roman"/>
          <w:b/>
          <w:color w:val="FF0000"/>
          <w:sz w:val="24"/>
          <w:szCs w:val="24"/>
        </w:rPr>
        <w:t>, jednorázových roušek a šitých</w:t>
      </w:r>
      <w:r w:rsidR="006A37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4680A">
        <w:rPr>
          <w:rFonts w:ascii="Times New Roman" w:hAnsi="Times New Roman"/>
          <w:b/>
          <w:color w:val="000000"/>
          <w:sz w:val="24"/>
          <w:szCs w:val="24"/>
        </w:rPr>
        <w:t>subjektům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a v množství </w:t>
      </w:r>
      <w:r w:rsidRPr="00EC2597">
        <w:rPr>
          <w:rFonts w:ascii="Times New Roman" w:hAnsi="Times New Roman"/>
          <w:b/>
          <w:color w:val="000000"/>
          <w:sz w:val="24"/>
          <w:szCs w:val="24"/>
        </w:rPr>
        <w:t xml:space="preserve">dle důvodové zprávy. </w:t>
      </w:r>
    </w:p>
    <w:p w:rsidR="00AF209E" w:rsidRPr="00431D35" w:rsidRDefault="00AF209E">
      <w:pPr>
        <w:spacing w:line="288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31D3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Závěr: </w:t>
      </w:r>
    </w:p>
    <w:p w:rsidR="00AF209E" w:rsidRPr="00431D35" w:rsidRDefault="00AF209E">
      <w:pPr>
        <w:jc w:val="both"/>
        <w:rPr>
          <w:color w:val="000000"/>
        </w:rPr>
      </w:pPr>
      <w:r w:rsidRPr="00431D35">
        <w:rPr>
          <w:rFonts w:ascii="Times New Roman" w:hAnsi="Times New Roman"/>
          <w:b/>
          <w:color w:val="000000"/>
          <w:sz w:val="24"/>
          <w:szCs w:val="24"/>
        </w:rPr>
        <w:t>ZMO schvaluje uzavření darovacích smluv se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subjekty a v množství </w:t>
      </w:r>
      <w:r w:rsidRPr="00431D35">
        <w:rPr>
          <w:rFonts w:ascii="Times New Roman" w:hAnsi="Times New Roman"/>
          <w:b/>
          <w:color w:val="000000"/>
          <w:sz w:val="24"/>
          <w:szCs w:val="24"/>
        </w:rPr>
        <w:t xml:space="preserve">dle důvodové zprávy. </w:t>
      </w:r>
    </w:p>
    <w:p w:rsidR="00AF209E" w:rsidRPr="00431D35" w:rsidRDefault="00AF209E">
      <w:pPr>
        <w:spacing w:line="28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31D35">
        <w:rPr>
          <w:rFonts w:ascii="Times New Roman" w:hAnsi="Times New Roman"/>
          <w:b/>
          <w:color w:val="000000"/>
          <w:sz w:val="24"/>
          <w:szCs w:val="24"/>
        </w:rPr>
        <w:t>ZMO pověřuje Evu Kolářovou, náměstkyni primátora podepisováním darovacích smluv dle důvodové zprávy.</w:t>
      </w:r>
    </w:p>
    <w:p w:rsidR="00AF209E" w:rsidRDefault="00AF209E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F209E" w:rsidRPr="00431D35" w:rsidRDefault="00AF209E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31D35">
        <w:rPr>
          <w:rFonts w:ascii="Times New Roman" w:hAnsi="Times New Roman"/>
          <w:b/>
          <w:color w:val="000000"/>
          <w:sz w:val="24"/>
          <w:szCs w:val="24"/>
          <w:u w:val="single"/>
        </w:rPr>
        <w:t>Příloha:</w:t>
      </w:r>
    </w:p>
    <w:p w:rsidR="00AF209E" w:rsidRPr="00431D35" w:rsidRDefault="00AF209E">
      <w:pPr>
        <w:rPr>
          <w:rFonts w:ascii="Times New Roman" w:hAnsi="Times New Roman"/>
          <w:color w:val="000000"/>
          <w:sz w:val="24"/>
          <w:szCs w:val="24"/>
        </w:rPr>
      </w:pPr>
      <w:r w:rsidRPr="00431D35">
        <w:rPr>
          <w:rFonts w:ascii="Times New Roman" w:hAnsi="Times New Roman"/>
          <w:color w:val="000000"/>
          <w:sz w:val="24"/>
          <w:szCs w:val="24"/>
        </w:rPr>
        <w:t>Příloha č. 1: Přehled organizací</w:t>
      </w:r>
    </w:p>
    <w:p w:rsidR="00AF209E" w:rsidRPr="00431D35" w:rsidRDefault="00AF209E">
      <w:pPr>
        <w:rPr>
          <w:rFonts w:ascii="Times New Roman" w:hAnsi="Times New Roman"/>
          <w:color w:val="000000"/>
          <w:sz w:val="24"/>
          <w:szCs w:val="24"/>
        </w:rPr>
      </w:pPr>
      <w:r w:rsidRPr="00431D35">
        <w:rPr>
          <w:rFonts w:ascii="Times New Roman" w:hAnsi="Times New Roman"/>
          <w:color w:val="000000"/>
          <w:sz w:val="24"/>
          <w:szCs w:val="24"/>
        </w:rPr>
        <w:t>Příloha č. 2: Přehled obcí ORP Olomouc</w:t>
      </w:r>
    </w:p>
    <w:p w:rsidR="00AF209E" w:rsidRPr="00431D35" w:rsidRDefault="00AF209E">
      <w:pPr>
        <w:rPr>
          <w:color w:val="000000"/>
        </w:rPr>
      </w:pPr>
      <w:r w:rsidRPr="00431D35">
        <w:rPr>
          <w:rFonts w:ascii="Times New Roman" w:hAnsi="Times New Roman"/>
          <w:color w:val="000000"/>
          <w:sz w:val="24"/>
          <w:szCs w:val="24"/>
        </w:rPr>
        <w:t xml:space="preserve">Příloha č. 3: </w:t>
      </w:r>
      <w:r w:rsidR="00B61322">
        <w:rPr>
          <w:rFonts w:ascii="Times New Roman" w:hAnsi="Times New Roman"/>
          <w:color w:val="FF0000"/>
          <w:sz w:val="24"/>
          <w:szCs w:val="24"/>
        </w:rPr>
        <w:t>Vzor darovací smlouvy</w:t>
      </w:r>
    </w:p>
    <w:sectPr w:rsidR="00AF209E" w:rsidRPr="00431D35" w:rsidSect="000F112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A9"/>
    <w:rsid w:val="000A7F48"/>
    <w:rsid w:val="000B1D1A"/>
    <w:rsid w:val="000B7C17"/>
    <w:rsid w:val="000E6786"/>
    <w:rsid w:val="000F1124"/>
    <w:rsid w:val="00116A12"/>
    <w:rsid w:val="0014680A"/>
    <w:rsid w:val="00164418"/>
    <w:rsid w:val="001D6B5A"/>
    <w:rsid w:val="001E1488"/>
    <w:rsid w:val="00207733"/>
    <w:rsid w:val="002360C6"/>
    <w:rsid w:val="002843CE"/>
    <w:rsid w:val="002F6B97"/>
    <w:rsid w:val="003207EA"/>
    <w:rsid w:val="00331301"/>
    <w:rsid w:val="00333E36"/>
    <w:rsid w:val="0033659D"/>
    <w:rsid w:val="003505AE"/>
    <w:rsid w:val="0036100C"/>
    <w:rsid w:val="003F6957"/>
    <w:rsid w:val="004045A9"/>
    <w:rsid w:val="00431D35"/>
    <w:rsid w:val="004378F9"/>
    <w:rsid w:val="00442B56"/>
    <w:rsid w:val="00447B4D"/>
    <w:rsid w:val="004728C4"/>
    <w:rsid w:val="00485CEC"/>
    <w:rsid w:val="004D1055"/>
    <w:rsid w:val="004F26D8"/>
    <w:rsid w:val="00525C95"/>
    <w:rsid w:val="00557186"/>
    <w:rsid w:val="00563327"/>
    <w:rsid w:val="00567CDF"/>
    <w:rsid w:val="005B316D"/>
    <w:rsid w:val="005C42A7"/>
    <w:rsid w:val="005E6E07"/>
    <w:rsid w:val="00645875"/>
    <w:rsid w:val="006623F4"/>
    <w:rsid w:val="006A3717"/>
    <w:rsid w:val="006E2C30"/>
    <w:rsid w:val="00732224"/>
    <w:rsid w:val="00747475"/>
    <w:rsid w:val="00755211"/>
    <w:rsid w:val="007656F8"/>
    <w:rsid w:val="00794CCC"/>
    <w:rsid w:val="007E4B75"/>
    <w:rsid w:val="007F0698"/>
    <w:rsid w:val="008539DF"/>
    <w:rsid w:val="008939A0"/>
    <w:rsid w:val="00923AAE"/>
    <w:rsid w:val="00976868"/>
    <w:rsid w:val="00985B67"/>
    <w:rsid w:val="009A5906"/>
    <w:rsid w:val="00A32E03"/>
    <w:rsid w:val="00A36BEF"/>
    <w:rsid w:val="00A4443D"/>
    <w:rsid w:val="00A46AA9"/>
    <w:rsid w:val="00A640DA"/>
    <w:rsid w:val="00AA1100"/>
    <w:rsid w:val="00AF209E"/>
    <w:rsid w:val="00B61322"/>
    <w:rsid w:val="00B671AF"/>
    <w:rsid w:val="00BB0261"/>
    <w:rsid w:val="00BC7130"/>
    <w:rsid w:val="00BF2AE2"/>
    <w:rsid w:val="00C04F5C"/>
    <w:rsid w:val="00C1223C"/>
    <w:rsid w:val="00C320D8"/>
    <w:rsid w:val="00C36BFD"/>
    <w:rsid w:val="00CD0D1E"/>
    <w:rsid w:val="00CD55B4"/>
    <w:rsid w:val="00CD7088"/>
    <w:rsid w:val="00D57FC5"/>
    <w:rsid w:val="00DA1407"/>
    <w:rsid w:val="00DF1568"/>
    <w:rsid w:val="00E957B3"/>
    <w:rsid w:val="00EC2597"/>
    <w:rsid w:val="00F019B5"/>
    <w:rsid w:val="00F0599A"/>
    <w:rsid w:val="00F0667B"/>
    <w:rsid w:val="00F27E28"/>
    <w:rsid w:val="00F7570C"/>
    <w:rsid w:val="00F85005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32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563327"/>
    <w:rPr>
      <w:rFonts w:cs="Times New Roman"/>
      <w:i/>
      <w:iCs/>
    </w:rPr>
  </w:style>
  <w:style w:type="character" w:customStyle="1" w:styleId="BalloonTextChar">
    <w:name w:val="Balloon Text Char"/>
    <w:uiPriority w:val="99"/>
    <w:semiHidden/>
    <w:locked/>
    <w:rsid w:val="000F1124"/>
    <w:rPr>
      <w:rFonts w:ascii="Times New Roman" w:hAnsi="Times New Roman"/>
      <w:sz w:val="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563327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F1124"/>
    <w:rPr>
      <w:sz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0F1124"/>
    <w:rPr>
      <w:b/>
      <w:sz w:val="20"/>
      <w:lang w:eastAsia="en-US"/>
    </w:rPr>
  </w:style>
  <w:style w:type="paragraph" w:customStyle="1" w:styleId="Nadpis">
    <w:name w:val="Nadpis"/>
    <w:basedOn w:val="Normln"/>
    <w:next w:val="Zkladntext"/>
    <w:uiPriority w:val="99"/>
    <w:rsid w:val="000F11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F1124"/>
    <w:pPr>
      <w:spacing w:after="14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E6786"/>
    <w:rPr>
      <w:rFonts w:cs="Times New Roman"/>
      <w:lang w:eastAsia="en-US"/>
    </w:rPr>
  </w:style>
  <w:style w:type="paragraph" w:styleId="Seznam">
    <w:name w:val="List"/>
    <w:basedOn w:val="Zkladntext"/>
    <w:uiPriority w:val="99"/>
    <w:rsid w:val="000F1124"/>
    <w:rPr>
      <w:rFonts w:cs="Arial"/>
    </w:rPr>
  </w:style>
  <w:style w:type="paragraph" w:styleId="Titulek">
    <w:name w:val="caption"/>
    <w:basedOn w:val="Normln"/>
    <w:uiPriority w:val="99"/>
    <w:qFormat/>
    <w:rsid w:val="000F11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F1124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rsid w:val="00563327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63327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6786"/>
    <w:rPr>
      <w:rFonts w:ascii="Times New Roman" w:hAnsi="Times New Roman" w:cs="Times New Roman"/>
      <w:sz w:val="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5633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E6786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63327"/>
    <w:rPr>
      <w:b/>
      <w:bCs/>
    </w:rPr>
  </w:style>
  <w:style w:type="character" w:customStyle="1" w:styleId="PedmtkomenteChar">
    <w:name w:val="Předmět komentáře Char"/>
    <w:basedOn w:val="CommentTextChar"/>
    <w:link w:val="Pedmtkomente"/>
    <w:uiPriority w:val="99"/>
    <w:semiHidden/>
    <w:locked/>
    <w:rsid w:val="000E6786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32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563327"/>
    <w:rPr>
      <w:rFonts w:cs="Times New Roman"/>
      <w:i/>
      <w:iCs/>
    </w:rPr>
  </w:style>
  <w:style w:type="character" w:customStyle="1" w:styleId="BalloonTextChar">
    <w:name w:val="Balloon Text Char"/>
    <w:uiPriority w:val="99"/>
    <w:semiHidden/>
    <w:locked/>
    <w:rsid w:val="000F1124"/>
    <w:rPr>
      <w:rFonts w:ascii="Times New Roman" w:hAnsi="Times New Roman"/>
      <w:sz w:val="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563327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F1124"/>
    <w:rPr>
      <w:sz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0F1124"/>
    <w:rPr>
      <w:b/>
      <w:sz w:val="20"/>
      <w:lang w:eastAsia="en-US"/>
    </w:rPr>
  </w:style>
  <w:style w:type="paragraph" w:customStyle="1" w:styleId="Nadpis">
    <w:name w:val="Nadpis"/>
    <w:basedOn w:val="Normln"/>
    <w:next w:val="Zkladntext"/>
    <w:uiPriority w:val="99"/>
    <w:rsid w:val="000F11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F1124"/>
    <w:pPr>
      <w:spacing w:after="14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E6786"/>
    <w:rPr>
      <w:rFonts w:cs="Times New Roman"/>
      <w:lang w:eastAsia="en-US"/>
    </w:rPr>
  </w:style>
  <w:style w:type="paragraph" w:styleId="Seznam">
    <w:name w:val="List"/>
    <w:basedOn w:val="Zkladntext"/>
    <w:uiPriority w:val="99"/>
    <w:rsid w:val="000F1124"/>
    <w:rPr>
      <w:rFonts w:cs="Arial"/>
    </w:rPr>
  </w:style>
  <w:style w:type="paragraph" w:styleId="Titulek">
    <w:name w:val="caption"/>
    <w:basedOn w:val="Normln"/>
    <w:uiPriority w:val="99"/>
    <w:qFormat/>
    <w:rsid w:val="000F11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F1124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rsid w:val="00563327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63327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6786"/>
    <w:rPr>
      <w:rFonts w:ascii="Times New Roman" w:hAnsi="Times New Roman" w:cs="Times New Roman"/>
      <w:sz w:val="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5633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E6786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63327"/>
    <w:rPr>
      <w:b/>
      <w:bCs/>
    </w:rPr>
  </w:style>
  <w:style w:type="character" w:customStyle="1" w:styleId="PedmtkomenteChar">
    <w:name w:val="Předmět komentáře Char"/>
    <w:basedOn w:val="CommentTextChar"/>
    <w:link w:val="Pedmtkomente"/>
    <w:uiPriority w:val="99"/>
    <w:semiHidden/>
    <w:locked/>
    <w:rsid w:val="000E6786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MMOL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Staniczková Beatrice</dc:creator>
  <cp:lastModifiedBy>Staniczková Beatrice</cp:lastModifiedBy>
  <cp:revision>9</cp:revision>
  <cp:lastPrinted>2020-04-03T08:08:00Z</cp:lastPrinted>
  <dcterms:created xsi:type="dcterms:W3CDTF">2020-04-05T08:13:00Z</dcterms:created>
  <dcterms:modified xsi:type="dcterms:W3CDTF">2020-04-06T05:42:00Z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MMOL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